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1B54" w:rsidRDefault="00D64AF9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7405595" cy="956096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742" cy="9575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661B54" w:rsidRPr="00112D93">
        <w:rPr>
          <w:rFonts w:ascii="Times New Roman" w:hAnsi="Times New Roman"/>
          <w:b/>
          <w:sz w:val="28"/>
          <w:szCs w:val="28"/>
          <w:lang w:val="ru-RU"/>
        </w:rPr>
        <w:lastRenderedPageBreak/>
        <w:t xml:space="preserve">Цели и задачи деятельности детского сада 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по реализации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Основной </w:t>
      </w:r>
      <w:r w:rsidRPr="00112D93">
        <w:rPr>
          <w:rFonts w:ascii="Times New Roman" w:hAnsi="Times New Roman"/>
          <w:b/>
          <w:sz w:val="28"/>
          <w:szCs w:val="28"/>
          <w:lang w:val="ru-RU"/>
        </w:rPr>
        <w:t xml:space="preserve">общеобразовательной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– образовательной 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112D93">
        <w:rPr>
          <w:rFonts w:ascii="Times New Roman" w:hAnsi="Times New Roman"/>
          <w:b/>
          <w:sz w:val="28"/>
          <w:szCs w:val="28"/>
          <w:lang w:val="ru-RU"/>
        </w:rPr>
        <w:t>программы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дошкольного образования</w:t>
      </w: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9B30D5">
        <w:rPr>
          <w:rFonts w:ascii="Times New Roman" w:hAnsi="Times New Roman"/>
          <w:sz w:val="28"/>
          <w:szCs w:val="28"/>
          <w:lang w:val="ru-RU"/>
        </w:rPr>
        <w:t xml:space="preserve">Содержание образовательного процесса </w:t>
      </w:r>
      <w:r>
        <w:rPr>
          <w:rFonts w:ascii="Times New Roman" w:hAnsi="Times New Roman"/>
          <w:sz w:val="28"/>
          <w:szCs w:val="28"/>
          <w:lang w:val="ru-RU"/>
        </w:rPr>
        <w:t>выстроено в соответствии с Основной общеобразовательной – образовательной программой дошкольного образования МБДОУ «Детский сад «Малыш» города Тетюши», в соответствии с Федеральным государственным образовательным стандартом дошкольного образования, утверждённого приказом Минобрнауки России от 17.10.2013 года №1155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Цель использования данной общеобразовательной программы – формирование личности ребенка с учетом его физического, психического развития, индивидуальных возможностей и способностей, обеспечение готовности к школьному обучению. 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Программа    обеспечивает достижение воспитанниками готовности к школе.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Содержание воспитательно-образовательного процесса реализуется следующими парциальными образовательными программами и технологиями:</w:t>
      </w:r>
    </w:p>
    <w:p w:rsidR="00661B54" w:rsidRPr="008C2A32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Региональная образовательная программа дошкольного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>образования  /</w:t>
      </w:r>
      <w:proofErr w:type="spellStart"/>
      <w:proofErr w:type="gramEnd"/>
      <w:r>
        <w:rPr>
          <w:rFonts w:ascii="Times New Roman" w:hAnsi="Times New Roman"/>
          <w:sz w:val="28"/>
          <w:szCs w:val="28"/>
          <w:lang w:val="ru-RU"/>
        </w:rPr>
        <w:t>Р.К.Шаехова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, «</w:t>
      </w:r>
      <w:r>
        <w:rPr>
          <w:rFonts w:ascii="Times New Roman" w:hAnsi="Times New Roman"/>
          <w:sz w:val="28"/>
          <w:szCs w:val="28"/>
          <w:lang w:val="tt-RU"/>
        </w:rPr>
        <w:t>Сөенеч</w:t>
      </w:r>
      <w:r>
        <w:rPr>
          <w:rFonts w:ascii="Times New Roman" w:hAnsi="Times New Roman"/>
          <w:sz w:val="28"/>
          <w:szCs w:val="28"/>
          <w:lang w:val="ru-RU"/>
        </w:rPr>
        <w:t>- радость познания»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Учебно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– методический комплект,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З.А.Зарипова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«Говорим по –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ru-RU"/>
        </w:rPr>
        <w:t>татарски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»(</w:t>
      </w:r>
      <w:proofErr w:type="gramEnd"/>
      <w:r w:rsidRPr="00E052B4">
        <w:rPr>
          <w:rFonts w:ascii="Times New Roman" w:hAnsi="Times New Roman"/>
          <w:sz w:val="28"/>
          <w:szCs w:val="28"/>
          <w:lang w:val="tt-RU"/>
        </w:rPr>
        <w:t>“Минем өем” (для средней группы), “Уйный-уйный үсәбез” (для старшей группы), “Мәктәпкә илтә юллар” (для подготовительной к школе группы).</w:t>
      </w:r>
      <w:r>
        <w:rPr>
          <w:rFonts w:ascii="Times New Roman" w:hAnsi="Times New Roman"/>
          <w:sz w:val="28"/>
          <w:szCs w:val="28"/>
          <w:lang w:val="ru-RU"/>
        </w:rPr>
        <w:t xml:space="preserve">; 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- Программа «Добро пожаловать в экологию!» под редакцией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О.А.Воронкевич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;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«Юный эколог», авт. С.Н.Николаев.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«Приобщение детей к истокам русской народной культуры»,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М.Д.Маханёва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по изобразительной деятельности в детском саду, авт.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Г.С.Швайко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художественного воспитания «Цветные ладошки»  И.А. Лыкова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-Программа по развитию речи в детском саду, О.С.Ушакова.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развития и воспитания детей до трёх лет в условиях семьи «Кроха», Григорьева Г.Г., Сергеева Д.В., Кочеткова Н.П.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- Программа «Основы безопасности детей дошкольного возраста»,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Р.Б.Стёркина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О.Л.Князева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Н.Н.Авдеева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«Конструирование и ручной труд в детском саду»,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Л.В.Куцакова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- программа «Обучение детей дошкольного возраста правилам безопасного поведения на дорогах.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Р.Ш.Ахмадиева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Е.Е.Воронина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и другие.  /Региональный компонент.</w:t>
      </w:r>
    </w:p>
    <w:p w:rsidR="00661B54" w:rsidRPr="009B30D5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</w:t>
      </w:r>
    </w:p>
    <w:p w:rsidR="00661B54" w:rsidRPr="005854DE" w:rsidRDefault="00661B54" w:rsidP="00661B54">
      <w:pPr>
        <w:jc w:val="both"/>
        <w:rPr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Учебный план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Непосредственно - 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обра</w:t>
      </w:r>
      <w:r w:rsidR="00ED7183">
        <w:rPr>
          <w:rFonts w:ascii="Times New Roman" w:hAnsi="Times New Roman"/>
          <w:b/>
          <w:sz w:val="28"/>
          <w:szCs w:val="28"/>
          <w:lang w:val="ru-RU"/>
        </w:rPr>
        <w:t>зовательной деятельности на 2022-2023</w:t>
      </w:r>
      <w:r w:rsidRPr="00362436">
        <w:rPr>
          <w:rFonts w:ascii="Times New Roman" w:hAnsi="Times New Roman"/>
          <w:b/>
          <w:sz w:val="28"/>
          <w:szCs w:val="28"/>
          <w:lang w:val="ru-RU"/>
        </w:rPr>
        <w:t xml:space="preserve"> учебный год</w:t>
      </w: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  <w:r w:rsidRPr="00570C58">
        <w:rPr>
          <w:rFonts w:ascii="Times New Roman" w:hAnsi="Times New Roman"/>
          <w:sz w:val="28"/>
          <w:szCs w:val="28"/>
          <w:lang w:val="ru-RU"/>
        </w:rPr>
        <w:t xml:space="preserve">во второй группе детей раннего возраста </w:t>
      </w:r>
    </w:p>
    <w:p w:rsidR="00661B54" w:rsidRPr="00570C58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tbl>
      <w:tblPr>
        <w:tblW w:w="0" w:type="auto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928"/>
        <w:gridCol w:w="5231"/>
      </w:tblGrid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Виды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Количество занятий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 xml:space="preserve"> и развитие речи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С дидактическим материалом</w:t>
            </w:r>
          </w:p>
          <w:p w:rsidR="00661B54" w:rsidRPr="00570C58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Музыкальное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3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1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570C58">
              <w:rPr>
                <w:rFonts w:ascii="Times New Roman" w:hAnsi="Times New Roman"/>
                <w:lang w:val="ru-RU"/>
              </w:rPr>
              <w:t>2</w:t>
            </w:r>
          </w:p>
        </w:tc>
      </w:tr>
      <w:tr w:rsidR="00661B54" w:rsidRPr="00E50022" w:rsidTr="00661B54">
        <w:tc>
          <w:tcPr>
            <w:tcW w:w="5928" w:type="dxa"/>
          </w:tcPr>
          <w:p w:rsidR="00661B54" w:rsidRPr="00570C58" w:rsidRDefault="00661B54" w:rsidP="00661B54">
            <w:pPr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Общее количество занятий</w:t>
            </w:r>
          </w:p>
        </w:tc>
        <w:tc>
          <w:tcPr>
            <w:tcW w:w="5231" w:type="dxa"/>
          </w:tcPr>
          <w:p w:rsidR="00661B54" w:rsidRPr="00570C58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570C58">
              <w:rPr>
                <w:rFonts w:ascii="Times New Roman" w:hAnsi="Times New Roman"/>
                <w:b/>
                <w:lang w:val="ru-RU"/>
              </w:rPr>
              <w:t>10</w:t>
            </w:r>
          </w:p>
        </w:tc>
      </w:tr>
    </w:tbl>
    <w:p w:rsidR="00661B54" w:rsidRPr="00E02686" w:rsidRDefault="00661B54" w:rsidP="00661B54">
      <w:pPr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tbl>
      <w:tblPr>
        <w:tblW w:w="1119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1986"/>
        <w:gridCol w:w="1938"/>
        <w:gridCol w:w="1180"/>
        <w:gridCol w:w="30"/>
        <w:gridCol w:w="1210"/>
        <w:gridCol w:w="36"/>
        <w:gridCol w:w="1134"/>
        <w:gridCol w:w="40"/>
        <w:gridCol w:w="1094"/>
        <w:gridCol w:w="6"/>
        <w:gridCol w:w="2262"/>
      </w:tblGrid>
      <w:tr w:rsidR="00661B54" w:rsidRPr="008237D7" w:rsidTr="00661B54">
        <w:tc>
          <w:tcPr>
            <w:tcW w:w="4207" w:type="dxa"/>
            <w:gridSpan w:val="3"/>
            <w:vMerge w:val="restart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Виды деятельности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 младшая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 младшая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средняя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старшая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подготовительная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2-3 года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3-4 года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4-5 лет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5-6 лет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6-7 лет</w:t>
            </w:r>
          </w:p>
        </w:tc>
      </w:tr>
      <w:tr w:rsidR="00661B54" w:rsidRPr="008237D7" w:rsidTr="00661B54">
        <w:tc>
          <w:tcPr>
            <w:tcW w:w="4207" w:type="dxa"/>
            <w:gridSpan w:val="3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6992" w:type="dxa"/>
            <w:gridSpan w:val="9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Количество часов в неделю</w:t>
            </w:r>
          </w:p>
        </w:tc>
      </w:tr>
      <w:tr w:rsidR="00661B54" w:rsidRPr="008237D7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Инвариантная часть (обязательная)</w:t>
            </w:r>
          </w:p>
        </w:tc>
      </w:tr>
      <w:tr w:rsidR="00661B54" w:rsidRPr="008237D7" w:rsidTr="00661B54"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18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276" w:type="dxa"/>
            <w:gridSpan w:val="3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2268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</w:tr>
      <w:tr w:rsidR="00661B54" w:rsidRPr="008237D7" w:rsidTr="00661B54">
        <w:trPr>
          <w:cantSplit/>
          <w:trHeight w:val="78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Физ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ическая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культур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E16C42" w:rsidRDefault="00661B54" w:rsidP="00661B54"/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Ознакомление с окружающим миром 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Формирование элементарных математических пр</w:t>
            </w:r>
            <w:r>
              <w:rPr>
                <w:rFonts w:ascii="Times New Roman" w:hAnsi="Times New Roman"/>
                <w:sz w:val="22"/>
                <w:szCs w:val="22"/>
                <w:lang w:val="ru-RU"/>
              </w:rPr>
              <w:t>е</w:t>
            </w: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дставлений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 w:rsidRPr="008237D7"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1115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Развитие</w:t>
            </w:r>
            <w:proofErr w:type="spellEnd"/>
            <w:r w:rsidRPr="008237D7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proofErr w:type="spellStart"/>
            <w:r w:rsidRPr="008237D7">
              <w:rPr>
                <w:rFonts w:ascii="Times New Roman" w:hAnsi="Times New Roman"/>
                <w:sz w:val="22"/>
                <w:szCs w:val="22"/>
              </w:rPr>
              <w:t>речи</w:t>
            </w:r>
            <w:proofErr w:type="spellEnd"/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EE5DBF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8237D7" w:rsidTr="00661B54">
        <w:trPr>
          <w:trHeight w:val="990"/>
        </w:trPr>
        <w:tc>
          <w:tcPr>
            <w:tcW w:w="283" w:type="dxa"/>
            <w:vAlign w:val="center"/>
          </w:tcPr>
          <w:p w:rsidR="00661B54" w:rsidRPr="002F10EF" w:rsidRDefault="00661B54" w:rsidP="00661B54">
            <w:pPr>
              <w:rPr>
                <w:rFonts w:ascii="Times New Roman" w:hAnsi="Times New Roman"/>
                <w:b/>
                <w:i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Рисование</w:t>
            </w: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852114" w:rsidP="00661B54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</w:tr>
      <w:tr w:rsidR="00661B54" w:rsidRPr="008237D7" w:rsidTr="00661B54">
        <w:tc>
          <w:tcPr>
            <w:tcW w:w="283" w:type="dxa"/>
            <w:vMerge w:val="restart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Лепка</w:t>
            </w:r>
          </w:p>
        </w:tc>
        <w:tc>
          <w:tcPr>
            <w:tcW w:w="121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1210" w:type="dxa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076ADB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65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Аппликация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0.5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0,5</w:t>
            </w:r>
          </w:p>
        </w:tc>
      </w:tr>
      <w:tr w:rsidR="00661B54" w:rsidRPr="008237D7" w:rsidTr="00661B54">
        <w:trPr>
          <w:trHeight w:val="313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E16C4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Музыка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8237D7" w:rsidTr="00661B54">
        <w:trPr>
          <w:trHeight w:val="331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Игры- занятия со </w:t>
            </w:r>
            <w:proofErr w:type="spellStart"/>
            <w:proofErr w:type="gram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строит.материалом</w:t>
            </w:r>
            <w:proofErr w:type="spellEnd"/>
            <w:proofErr w:type="gramEnd"/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07"/>
        </w:trPr>
        <w:tc>
          <w:tcPr>
            <w:tcW w:w="283" w:type="dxa"/>
            <w:vMerge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 xml:space="preserve">Игры – занятия с </w:t>
            </w:r>
            <w:proofErr w:type="spellStart"/>
            <w:r>
              <w:rPr>
                <w:rFonts w:ascii="Times New Roman" w:hAnsi="Times New Roman"/>
                <w:sz w:val="22"/>
                <w:szCs w:val="22"/>
                <w:lang w:val="ru-RU"/>
              </w:rPr>
              <w:t>дид</w:t>
            </w:r>
            <w:proofErr w:type="spellEnd"/>
            <w:r>
              <w:rPr>
                <w:rFonts w:ascii="Times New Roman" w:hAnsi="Times New Roman"/>
                <w:sz w:val="22"/>
                <w:szCs w:val="22"/>
                <w:lang w:val="ru-RU"/>
              </w:rPr>
              <w:t>. материалом</w:t>
            </w:r>
          </w:p>
        </w:tc>
        <w:tc>
          <w:tcPr>
            <w:tcW w:w="121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8237D7" w:rsidRDefault="00661B5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-</w:t>
            </w:r>
          </w:p>
        </w:tc>
      </w:tr>
      <w:tr w:rsidR="00661B54" w:rsidRPr="00341ED2" w:rsidTr="00661B54">
        <w:trPr>
          <w:trHeight w:val="325"/>
        </w:trPr>
        <w:tc>
          <w:tcPr>
            <w:tcW w:w="283" w:type="dxa"/>
            <w:vMerge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3924" w:type="dxa"/>
            <w:gridSpan w:val="2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262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</w:tr>
      <w:tr w:rsidR="00661B54" w:rsidRPr="00341ED2" w:rsidTr="00661B54">
        <w:tc>
          <w:tcPr>
            <w:tcW w:w="4207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341ED2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13</w:t>
            </w:r>
          </w:p>
        </w:tc>
        <w:tc>
          <w:tcPr>
            <w:tcW w:w="2262" w:type="dxa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3</w:t>
            </w:r>
          </w:p>
        </w:tc>
      </w:tr>
      <w:tr w:rsidR="00661B54" w:rsidRPr="00341ED2" w:rsidTr="00661B54">
        <w:tc>
          <w:tcPr>
            <w:tcW w:w="283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10916" w:type="dxa"/>
            <w:gridSpan w:val="11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 w:rsidRPr="008237D7">
              <w:rPr>
                <w:rFonts w:ascii="Times New Roman" w:hAnsi="Times New Roman"/>
                <w:b/>
                <w:sz w:val="22"/>
                <w:szCs w:val="22"/>
                <w:lang w:val="ru-RU"/>
              </w:rPr>
              <w:t>Вариативная часть</w:t>
            </w:r>
          </w:p>
        </w:tc>
      </w:tr>
      <w:tr w:rsidR="00661B54" w:rsidRPr="00341ED2" w:rsidTr="00661B54">
        <w:trPr>
          <w:trHeight w:val="435"/>
        </w:trPr>
        <w:tc>
          <w:tcPr>
            <w:tcW w:w="2269" w:type="dxa"/>
            <w:gridSpan w:val="2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b/>
                <w:i/>
                <w:lang w:val="ru-RU"/>
              </w:rPr>
            </w:pPr>
            <w:r>
              <w:rPr>
                <w:rFonts w:ascii="Times New Roman" w:hAnsi="Times New Roman"/>
                <w:b/>
                <w:i/>
                <w:sz w:val="22"/>
                <w:szCs w:val="22"/>
                <w:lang w:val="ru-RU"/>
              </w:rPr>
              <w:t>Обучение татарскому языку</w:t>
            </w:r>
          </w:p>
        </w:tc>
        <w:tc>
          <w:tcPr>
            <w:tcW w:w="1938" w:type="dxa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100" w:type="dxa"/>
            <w:gridSpan w:val="2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</w:p>
        </w:tc>
        <w:tc>
          <w:tcPr>
            <w:tcW w:w="2262" w:type="dxa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2</w:t>
            </w:r>
          </w:p>
        </w:tc>
      </w:tr>
      <w:tr w:rsidR="00661B54" w:rsidRPr="00341ED2" w:rsidTr="00661B54">
        <w:trPr>
          <w:trHeight w:val="435"/>
        </w:trPr>
        <w:tc>
          <w:tcPr>
            <w:tcW w:w="4207" w:type="dxa"/>
            <w:gridSpan w:val="3"/>
            <w:vAlign w:val="center"/>
          </w:tcPr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ИТОГО</w:t>
            </w:r>
          </w:p>
        </w:tc>
        <w:tc>
          <w:tcPr>
            <w:tcW w:w="1210" w:type="dxa"/>
            <w:gridSpan w:val="2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EE5DBF">
              <w:rPr>
                <w:rFonts w:ascii="Times New Roman" w:hAnsi="Times New Roman"/>
                <w:sz w:val="22"/>
                <w:szCs w:val="22"/>
                <w:lang w:val="ru-RU"/>
              </w:rPr>
              <w:t>0</w:t>
            </w:r>
          </w:p>
        </w:tc>
        <w:tc>
          <w:tcPr>
            <w:tcW w:w="1210" w:type="dxa"/>
            <w:vAlign w:val="center"/>
          </w:tcPr>
          <w:p w:rsidR="00661B54" w:rsidRPr="00341ED2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210" w:type="dxa"/>
            <w:gridSpan w:val="3"/>
            <w:vAlign w:val="center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10</w:t>
            </w:r>
          </w:p>
        </w:tc>
        <w:tc>
          <w:tcPr>
            <w:tcW w:w="1100" w:type="dxa"/>
            <w:gridSpan w:val="2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14</w:t>
            </w:r>
          </w:p>
        </w:tc>
        <w:tc>
          <w:tcPr>
            <w:tcW w:w="2262" w:type="dxa"/>
          </w:tcPr>
          <w:p w:rsidR="00661B54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661B54" w:rsidRPr="008237D7" w:rsidRDefault="00661B5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sz w:val="22"/>
                <w:szCs w:val="22"/>
                <w:lang w:val="ru-RU"/>
              </w:rPr>
              <w:t>1</w:t>
            </w:r>
            <w:r w:rsidR="00852114">
              <w:rPr>
                <w:rFonts w:ascii="Times New Roman" w:hAnsi="Times New Roman"/>
                <w:sz w:val="22"/>
                <w:szCs w:val="22"/>
                <w:lang w:val="ru-RU"/>
              </w:rPr>
              <w:t>5</w:t>
            </w:r>
          </w:p>
        </w:tc>
      </w:tr>
    </w:tbl>
    <w:p w:rsidR="00661B54" w:rsidRPr="00362436" w:rsidRDefault="00661B54" w:rsidP="00661B54">
      <w:pPr>
        <w:rPr>
          <w:rFonts w:ascii="Times New Roman" w:hAnsi="Times New Roman"/>
          <w:sz w:val="28"/>
          <w:szCs w:val="28"/>
          <w:lang w:val="ru-RU"/>
        </w:rPr>
        <w:sectPr w:rsidR="00661B54" w:rsidRPr="00362436" w:rsidSect="00661B54">
          <w:pgSz w:w="11907" w:h="16839" w:code="9"/>
          <w:pgMar w:top="851" w:right="465" w:bottom="851" w:left="1100" w:header="23" w:footer="720" w:gutter="0"/>
          <w:cols w:space="708"/>
          <w:noEndnote/>
          <w:docGrid w:linePitch="326"/>
        </w:sectPr>
      </w:pP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32"/>
          <w:szCs w:val="32"/>
          <w:lang w:val="ru-RU"/>
        </w:rPr>
      </w:pPr>
      <w:r w:rsidRPr="00362436">
        <w:rPr>
          <w:rFonts w:ascii="Times New Roman" w:hAnsi="Times New Roman"/>
          <w:b/>
          <w:sz w:val="32"/>
          <w:szCs w:val="32"/>
          <w:lang w:val="ru-RU"/>
        </w:rPr>
        <w:lastRenderedPageBreak/>
        <w:t>Пояснительная записка</w:t>
      </w: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7D5615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Наполняемость плановая – 75 детей, фактическая – 61 ребенок.</w:t>
      </w:r>
    </w:p>
    <w:p w:rsidR="00661B54" w:rsidRPr="007D5615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 xml:space="preserve">В дошкольных группах </w:t>
      </w:r>
      <w:r w:rsidR="007D5615" w:rsidRPr="007D5615">
        <w:rPr>
          <w:rFonts w:ascii="Times New Roman" w:hAnsi="Times New Roman"/>
          <w:sz w:val="28"/>
          <w:szCs w:val="28"/>
          <w:lang w:val="ru-RU"/>
        </w:rPr>
        <w:t>3</w:t>
      </w:r>
      <w:r w:rsidRPr="007D5615">
        <w:rPr>
          <w:rFonts w:ascii="Times New Roman" w:hAnsi="Times New Roman"/>
          <w:sz w:val="28"/>
          <w:szCs w:val="28"/>
          <w:lang w:val="ru-RU"/>
        </w:rPr>
        <w:t xml:space="preserve"> разновозрастные группы общеразвивающей направленности:</w:t>
      </w:r>
    </w:p>
    <w:p w:rsidR="00661B54" w:rsidRPr="007D5615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1-3 года жизни;</w:t>
      </w:r>
    </w:p>
    <w:p w:rsidR="00661B54" w:rsidRPr="003E1B6A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7D5615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3-5 года жизни;</w:t>
      </w:r>
    </w:p>
    <w:p w:rsidR="00661B54" w:rsidRPr="003E1B6A" w:rsidRDefault="00661B54" w:rsidP="00661B54">
      <w:pPr>
        <w:tabs>
          <w:tab w:val="left" w:pos="7182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E1B6A">
        <w:rPr>
          <w:rFonts w:ascii="Times New Roman" w:hAnsi="Times New Roman"/>
          <w:sz w:val="28"/>
          <w:szCs w:val="28"/>
          <w:lang w:val="ru-RU"/>
        </w:rPr>
        <w:t>- разновозрастная группа для детей 5-7 года жизни;</w:t>
      </w:r>
      <w:r w:rsidRPr="003E1B6A">
        <w:rPr>
          <w:rFonts w:ascii="Times New Roman" w:hAnsi="Times New Roman"/>
          <w:sz w:val="28"/>
          <w:szCs w:val="28"/>
          <w:lang w:val="ru-RU"/>
        </w:rPr>
        <w:tab/>
      </w:r>
    </w:p>
    <w:p w:rsidR="00661B54" w:rsidRPr="00362436" w:rsidRDefault="00661B54" w:rsidP="00661B54">
      <w:pPr>
        <w:tabs>
          <w:tab w:val="left" w:pos="7182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pStyle w:val="af0"/>
        <w:ind w:left="0"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lang w:val="ru-RU"/>
        </w:rPr>
        <w:t xml:space="preserve">       </w:t>
      </w:r>
      <w:r w:rsidRPr="008D5759">
        <w:rPr>
          <w:rFonts w:ascii="Times New Roman" w:hAnsi="Times New Roman"/>
          <w:sz w:val="28"/>
          <w:szCs w:val="28"/>
          <w:lang w:val="ru-RU"/>
        </w:rPr>
        <w:t>Учебный план дошкольных групп составлен в соответствии с федеральным законом  «Об образовании</w:t>
      </w:r>
      <w:r>
        <w:rPr>
          <w:rFonts w:ascii="Times New Roman" w:hAnsi="Times New Roman"/>
          <w:sz w:val="28"/>
          <w:szCs w:val="28"/>
          <w:lang w:val="ru-RU"/>
        </w:rPr>
        <w:t xml:space="preserve"> в Российской Федерации</w:t>
      </w:r>
      <w:r w:rsidRPr="008D5759">
        <w:rPr>
          <w:rFonts w:ascii="Times New Roman" w:hAnsi="Times New Roman"/>
          <w:sz w:val="28"/>
          <w:szCs w:val="28"/>
          <w:lang w:val="ru-RU"/>
        </w:rPr>
        <w:t>» (от 29.12.2012 года №273</w:t>
      </w:r>
      <w:r>
        <w:rPr>
          <w:rFonts w:ascii="Times New Roman" w:hAnsi="Times New Roman"/>
          <w:sz w:val="28"/>
          <w:szCs w:val="28"/>
          <w:lang w:val="ru-RU"/>
        </w:rPr>
        <w:t>-ФЗ, ст. 15);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661B54" w:rsidRDefault="00661B54" w:rsidP="00661B54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 w:rsidRPr="008D5759">
        <w:rPr>
          <w:rFonts w:ascii="Times New Roman" w:hAnsi="Times New Roman"/>
          <w:sz w:val="28"/>
          <w:szCs w:val="28"/>
          <w:lang w:val="ru-RU"/>
        </w:rPr>
        <w:t>Приказом МО и Н РФ 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(от 3</w:t>
      </w:r>
      <w:r>
        <w:rPr>
          <w:rFonts w:ascii="Times New Roman" w:hAnsi="Times New Roman"/>
          <w:sz w:val="28"/>
          <w:szCs w:val="28"/>
          <w:lang w:val="ru-RU"/>
        </w:rPr>
        <w:t>0.08.2013 г № 1014);</w:t>
      </w:r>
      <w:r w:rsidRPr="008D5759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E4106E" w:rsidRPr="00E4106E" w:rsidRDefault="00E4106E" w:rsidP="00E4106E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- Федеральным законом от 31 июля 2020 года №304-ФЗ «О внесении изменений в Федеральный закон «Об образовании в Российской Федерации» по вопросам воспитания обучающихся»; </w:t>
      </w:r>
    </w:p>
    <w:p w:rsidR="00E4106E" w:rsidRPr="00E4106E" w:rsidRDefault="00E4106E" w:rsidP="00E4106E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Указом Президента Российской Федерации от 7 мая 2018 года №204 «О национальных целях и стратегических задачах развития Российской Федерации на период до 2024 года» (далее – Указ Президента РФ).</w:t>
      </w:r>
    </w:p>
    <w:p w:rsidR="00E4106E" w:rsidRPr="00E4106E" w:rsidRDefault="00E4106E" w:rsidP="00E4106E">
      <w:pPr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   - С учетом Плана мероприятий по реализации в 2021–2025 годах Стратегии развития воспитания в Российской Федерации на период до 2025 года. </w:t>
      </w:r>
    </w:p>
    <w:p w:rsidR="00E4106E" w:rsidRPr="00E4106E" w:rsidRDefault="00E4106E" w:rsidP="00E4106E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>«Санитарно-эпидемиологическими требованиями к организациям воспитания и обучения, отдыха и оздоровления детей и молодежи СанПиН «2.4.1.3648-20 от 28.09.2020г. №28</w:t>
      </w:r>
    </w:p>
    <w:p w:rsidR="00E4106E" w:rsidRDefault="00E4106E" w:rsidP="00E4106E">
      <w:pPr>
        <w:spacing w:after="200" w:line="276" w:lineRule="auto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Санитарные правила и нормы СанПиН 1.2.3685-21 "Гигиенические нормативы и требования к обеспечению безопасности и (или) безвредности для человека факторов среды обитания" от 28 января 2021 года </w:t>
      </w:r>
      <w:r w:rsidRPr="00E4106E">
        <w:rPr>
          <w:rFonts w:ascii="Times New Roman" w:hAnsi="Times New Roman"/>
          <w:sz w:val="28"/>
          <w:szCs w:val="28"/>
        </w:rPr>
        <w:t>N</w:t>
      </w:r>
      <w:r w:rsidRPr="00E4106E">
        <w:rPr>
          <w:rFonts w:ascii="Times New Roman" w:hAnsi="Times New Roman"/>
          <w:sz w:val="28"/>
          <w:szCs w:val="28"/>
          <w:lang w:val="ru-RU"/>
        </w:rPr>
        <w:t xml:space="preserve"> 2</w:t>
      </w:r>
    </w:p>
    <w:p w:rsidR="00661B54" w:rsidRDefault="00E4106E" w:rsidP="00661B54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- </w:t>
      </w:r>
      <w:r w:rsidR="00661B54">
        <w:rPr>
          <w:rFonts w:ascii="Times New Roman" w:eastAsia="Calibri" w:hAnsi="Times New Roman"/>
          <w:sz w:val="28"/>
          <w:szCs w:val="28"/>
          <w:lang w:val="ru-RU"/>
        </w:rPr>
        <w:t>О</w:t>
      </w:r>
      <w:r w:rsidR="00661B54" w:rsidRPr="008D5759">
        <w:rPr>
          <w:rFonts w:ascii="Times New Roman" w:eastAsia="Calibri" w:hAnsi="Times New Roman"/>
          <w:sz w:val="28"/>
          <w:szCs w:val="28"/>
          <w:lang w:val="ru-RU"/>
        </w:rPr>
        <w:t xml:space="preserve">сновной </w:t>
      </w:r>
      <w:r w:rsidR="00661B54">
        <w:rPr>
          <w:rFonts w:ascii="Times New Roman" w:eastAsia="Calibri" w:hAnsi="Times New Roman"/>
          <w:sz w:val="28"/>
          <w:szCs w:val="28"/>
          <w:lang w:val="ru-RU"/>
        </w:rPr>
        <w:t xml:space="preserve">общеобразовательной – образовательной программой дошкольного образования МБДОУ «Детский сад «Малыш» города Тетюши»; </w:t>
      </w:r>
    </w:p>
    <w:p w:rsidR="00295FCA" w:rsidRDefault="00295FCA" w:rsidP="00661B54">
      <w:pPr>
        <w:pStyle w:val="af0"/>
        <w:ind w:left="0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-  Рабочей</w:t>
      </w:r>
      <w:r w:rsidR="008F43FF"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>
        <w:rPr>
          <w:rFonts w:ascii="Times New Roman" w:eastAsia="Calibri" w:hAnsi="Times New Roman"/>
          <w:sz w:val="28"/>
          <w:szCs w:val="28"/>
          <w:lang w:val="ru-RU"/>
        </w:rPr>
        <w:t>программы воспитания МБДОУ «Детский сад «Малыш» города Тетюши»;</w:t>
      </w:r>
    </w:p>
    <w:p w:rsidR="00661B54" w:rsidRDefault="00E4106E" w:rsidP="00661B54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-  </w:t>
      </w:r>
      <w:r w:rsidR="00661B54" w:rsidRPr="008D5759">
        <w:rPr>
          <w:rFonts w:ascii="Times New Roman" w:hAnsi="Times New Roman"/>
          <w:sz w:val="28"/>
          <w:szCs w:val="28"/>
          <w:lang w:val="ru-RU"/>
        </w:rPr>
        <w:t>Приказом МО и Н РФ «Об утверждении Федерального государственного образовательного стандарта дошкольного образования» от 17.10.2013 года №1155</w:t>
      </w:r>
      <w:r w:rsidR="00661B54">
        <w:rPr>
          <w:rFonts w:ascii="Times New Roman" w:hAnsi="Times New Roman"/>
          <w:bCs/>
          <w:sz w:val="28"/>
          <w:szCs w:val="28"/>
          <w:lang w:val="ru-RU"/>
        </w:rPr>
        <w:t>;</w:t>
      </w:r>
      <w:r w:rsidR="00661B54" w:rsidRPr="008D5759">
        <w:rPr>
          <w:rFonts w:ascii="Times New Roman" w:hAnsi="Times New Roman"/>
          <w:sz w:val="28"/>
          <w:szCs w:val="28"/>
          <w:lang w:val="ru-RU"/>
        </w:rPr>
        <w:t xml:space="preserve">  </w:t>
      </w:r>
    </w:p>
    <w:p w:rsidR="00661B54" w:rsidRDefault="00E4106E" w:rsidP="00661B54">
      <w:pPr>
        <w:pStyle w:val="af0"/>
        <w:ind w:left="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- </w:t>
      </w:r>
      <w:r w:rsidR="00661B54" w:rsidRPr="008D5759">
        <w:rPr>
          <w:rFonts w:ascii="Times New Roman" w:eastAsia="Calibri" w:hAnsi="Times New Roman"/>
          <w:sz w:val="28"/>
          <w:szCs w:val="28"/>
          <w:lang w:val="ru-RU"/>
        </w:rPr>
        <w:t>Письмом  «Комментарии к ФГОС дошкольного образования» Министерства образования и науки Российской Федерации от 28.02.2014 г. № 08-249</w:t>
      </w:r>
      <w:r w:rsidR="00661B54">
        <w:rPr>
          <w:rFonts w:ascii="Times New Roman" w:eastAsia="Calibri" w:hAnsi="Times New Roman"/>
          <w:sz w:val="28"/>
          <w:szCs w:val="28"/>
          <w:lang w:val="ru-RU"/>
        </w:rPr>
        <w:t>;</w:t>
      </w:r>
      <w:r w:rsidR="00661B54" w:rsidRPr="008D5759">
        <w:rPr>
          <w:rFonts w:ascii="Times New Roman" w:hAnsi="Times New Roman"/>
          <w:sz w:val="28"/>
          <w:szCs w:val="28"/>
          <w:lang w:val="ru-RU"/>
        </w:rPr>
        <w:t xml:space="preserve"> Уставом МБДОУ «Детский сад «Малыш» города Тетюши».</w:t>
      </w:r>
    </w:p>
    <w:p w:rsidR="00661B54" w:rsidRPr="00295FCA" w:rsidRDefault="00E4106E" w:rsidP="00295FCA">
      <w:p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E4106E">
        <w:rPr>
          <w:rFonts w:ascii="Times New Roman" w:hAnsi="Times New Roman"/>
          <w:sz w:val="28"/>
          <w:szCs w:val="28"/>
          <w:lang w:val="ru-RU"/>
        </w:rPr>
        <w:t xml:space="preserve">   - Закон РТ №44 от 28.07.2004 г. «О государственных языках РТ»</w:t>
      </w:r>
    </w:p>
    <w:p w:rsidR="00661B54" w:rsidRPr="001B75FA" w:rsidRDefault="00661B54" w:rsidP="00661B54">
      <w:pPr>
        <w:jc w:val="both"/>
        <w:rPr>
          <w:rFonts w:ascii="Times New Roman" w:hAnsi="Times New Roman"/>
          <w:sz w:val="28"/>
          <w:szCs w:val="28"/>
          <w:lang w:val="tt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Учебный план разработан на основе примерного распределения образовательной деятельности «Основной </w:t>
      </w:r>
      <w:r>
        <w:rPr>
          <w:rFonts w:ascii="Times New Roman" w:hAnsi="Times New Roman"/>
          <w:sz w:val="28"/>
          <w:szCs w:val="28"/>
          <w:lang w:val="ru-RU"/>
        </w:rPr>
        <w:t xml:space="preserve">общеобразовательной – образовательной программы дошкольного образования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МБДОУ «Детский сад «Малыш» города Тетюши», </w:t>
      </w:r>
      <w:r>
        <w:rPr>
          <w:rFonts w:ascii="Times New Roman" w:hAnsi="Times New Roman"/>
          <w:sz w:val="28"/>
          <w:szCs w:val="28"/>
          <w:lang w:val="tt-RU"/>
        </w:rPr>
        <w:t xml:space="preserve">региональной </w:t>
      </w:r>
      <w:r w:rsidRPr="00ED41A8">
        <w:rPr>
          <w:rFonts w:ascii="Times New Roman" w:hAnsi="Times New Roman"/>
          <w:sz w:val="28"/>
          <w:szCs w:val="28"/>
          <w:lang w:val="tt-RU"/>
        </w:rPr>
        <w:t xml:space="preserve">программы </w:t>
      </w:r>
      <w:r w:rsidRPr="00ED41A8">
        <w:rPr>
          <w:rFonts w:ascii="Times New Roman" w:hAnsi="Times New Roman"/>
          <w:sz w:val="28"/>
          <w:szCs w:val="28"/>
          <w:lang w:val="ru-RU"/>
        </w:rPr>
        <w:t xml:space="preserve">«Обучение русскоязычных детей татарскому языку в детском саду», З.М. Зарипова,    Р.Г. </w:t>
      </w:r>
      <w:proofErr w:type="spellStart"/>
      <w:r w:rsidRPr="00ED41A8">
        <w:rPr>
          <w:rFonts w:ascii="Times New Roman" w:hAnsi="Times New Roman"/>
          <w:sz w:val="28"/>
          <w:szCs w:val="28"/>
          <w:lang w:val="ru-RU"/>
        </w:rPr>
        <w:t>Кидрячова</w:t>
      </w:r>
      <w:proofErr w:type="spellEnd"/>
      <w:r w:rsidRPr="00ED41A8">
        <w:rPr>
          <w:rFonts w:ascii="Times New Roman" w:hAnsi="Times New Roman"/>
          <w:sz w:val="28"/>
          <w:szCs w:val="28"/>
          <w:lang w:val="ru-RU"/>
        </w:rPr>
        <w:t>, Р.С. Исаева</w:t>
      </w:r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r w:rsidRPr="00ED41A8">
        <w:rPr>
          <w:lang w:val="tt-RU"/>
        </w:rPr>
        <w:t xml:space="preserve"> </w:t>
      </w:r>
      <w:r w:rsidRPr="00ED41A8">
        <w:rPr>
          <w:rFonts w:ascii="Times New Roman" w:hAnsi="Times New Roman"/>
          <w:sz w:val="28"/>
          <w:szCs w:val="28"/>
          <w:lang w:val="ru-RU"/>
        </w:rPr>
        <w:t>с учетом  целей и задач дошкольного образовательного учреждения, специфики национально-культурных условий, в которых осуществляется воспит</w:t>
      </w:r>
      <w:r>
        <w:rPr>
          <w:rFonts w:ascii="Times New Roman" w:hAnsi="Times New Roman"/>
          <w:sz w:val="28"/>
          <w:szCs w:val="28"/>
          <w:lang w:val="ru-RU"/>
        </w:rPr>
        <w:t>ательно-образовательный процесс, региональной программы дошкольного образования «</w:t>
      </w:r>
      <w:r>
        <w:rPr>
          <w:rFonts w:ascii="Times New Roman" w:hAnsi="Times New Roman"/>
          <w:sz w:val="28"/>
          <w:szCs w:val="28"/>
          <w:lang w:val="tt-RU"/>
        </w:rPr>
        <w:t>Сөенеч – радость познания</w:t>
      </w:r>
      <w:r w:rsidRPr="00ED41A8">
        <w:rPr>
          <w:rFonts w:ascii="Times New Roman" w:hAnsi="Times New Roman"/>
          <w:sz w:val="28"/>
          <w:szCs w:val="28"/>
          <w:lang w:val="ru-RU"/>
        </w:rPr>
        <w:t>»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Р.К.Шаеховой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Pr="00BE74F7" w:rsidRDefault="00661B54" w:rsidP="00661B54">
      <w:pPr>
        <w:jc w:val="both"/>
        <w:rPr>
          <w:rFonts w:ascii="Times New Roman" w:hAnsi="Times New Roman"/>
          <w:sz w:val="28"/>
          <w:szCs w:val="28"/>
          <w:lang w:val="tt-RU"/>
        </w:rPr>
      </w:pP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  Содержание воспитат</w:t>
      </w:r>
      <w:r>
        <w:rPr>
          <w:rFonts w:ascii="Times New Roman" w:hAnsi="Times New Roman"/>
          <w:sz w:val="28"/>
          <w:szCs w:val="28"/>
          <w:lang w:val="ru-RU"/>
        </w:rPr>
        <w:t xml:space="preserve">ельно-образовательного процесса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представлено следующими направлениями развития: </w:t>
      </w:r>
    </w:p>
    <w:p w:rsidR="00661B54" w:rsidRPr="00362436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ru-RU"/>
        </w:rPr>
        <w:t>ф</w:t>
      </w:r>
      <w:proofErr w:type="spellStart"/>
      <w:r w:rsidRPr="00362436">
        <w:rPr>
          <w:rFonts w:ascii="Times New Roman" w:hAnsi="Times New Roman"/>
          <w:sz w:val="28"/>
          <w:szCs w:val="28"/>
        </w:rPr>
        <w:t>изическое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661B54" w:rsidRPr="00362436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художественно-эстетическое</w:t>
      </w:r>
      <w:proofErr w:type="spellEnd"/>
      <w:r w:rsidRPr="00362436">
        <w:rPr>
          <w:rFonts w:ascii="Times New Roman" w:hAnsi="Times New Roman"/>
          <w:sz w:val="28"/>
          <w:szCs w:val="28"/>
        </w:rPr>
        <w:t>;</w:t>
      </w:r>
    </w:p>
    <w:p w:rsidR="00661B54" w:rsidRPr="00B63821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познавательно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е ;</w:t>
      </w:r>
    </w:p>
    <w:p w:rsidR="00661B54" w:rsidRPr="00362436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362436">
        <w:rPr>
          <w:rFonts w:ascii="Times New Roman" w:hAnsi="Times New Roman"/>
          <w:sz w:val="28"/>
          <w:szCs w:val="28"/>
        </w:rPr>
        <w:t>речевое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362436">
        <w:rPr>
          <w:rFonts w:ascii="Times New Roman" w:hAnsi="Times New Roman"/>
          <w:sz w:val="28"/>
          <w:szCs w:val="28"/>
        </w:rPr>
        <w:t>;</w:t>
      </w:r>
    </w:p>
    <w:p w:rsidR="00661B54" w:rsidRPr="00093640" w:rsidRDefault="00661B54" w:rsidP="00661B54">
      <w:pPr>
        <w:numPr>
          <w:ilvl w:val="0"/>
          <w:numId w:val="1"/>
        </w:numPr>
        <w:tabs>
          <w:tab w:val="num" w:pos="720"/>
        </w:tabs>
        <w:ind w:left="72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социально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gramStart"/>
      <w:r>
        <w:rPr>
          <w:rFonts w:ascii="Times New Roman" w:hAnsi="Times New Roman"/>
          <w:sz w:val="28"/>
          <w:szCs w:val="28"/>
          <w:lang w:val="ru-RU"/>
        </w:rPr>
        <w:t xml:space="preserve">коммуникативное </w:t>
      </w:r>
      <w:r w:rsidRPr="00362436">
        <w:rPr>
          <w:rFonts w:ascii="Times New Roman" w:hAnsi="Times New Roman"/>
          <w:sz w:val="28"/>
          <w:szCs w:val="28"/>
        </w:rPr>
        <w:t>.</w:t>
      </w:r>
      <w:proofErr w:type="gramEnd"/>
    </w:p>
    <w:p w:rsidR="00661B54" w:rsidRPr="007C5F89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Pr="00362436" w:rsidRDefault="00661B54" w:rsidP="00661B54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Дошкольные группы работают в режиме пятидневной рабочей недели.</w:t>
      </w:r>
    </w:p>
    <w:p w:rsidR="00661B54" w:rsidRPr="00362436" w:rsidRDefault="00661B54" w:rsidP="00661B54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2C33E4">
        <w:rPr>
          <w:rFonts w:ascii="Times New Roman" w:hAnsi="Times New Roman"/>
          <w:sz w:val="28"/>
          <w:szCs w:val="28"/>
          <w:lang w:val="ru-RU"/>
        </w:rPr>
        <w:t xml:space="preserve"> </w:t>
      </w:r>
      <w:r w:rsidR="00C93039">
        <w:rPr>
          <w:rFonts w:ascii="Times New Roman" w:hAnsi="Times New Roman"/>
          <w:sz w:val="28"/>
          <w:szCs w:val="28"/>
          <w:lang w:val="ru-RU"/>
        </w:rPr>
        <w:t>В</w:t>
      </w:r>
      <w:r w:rsidRPr="002C33E4">
        <w:rPr>
          <w:rFonts w:ascii="Times New Roman" w:hAnsi="Times New Roman"/>
          <w:sz w:val="28"/>
          <w:szCs w:val="28"/>
          <w:lang w:val="ru-RU"/>
        </w:rPr>
        <w:t xml:space="preserve"> январе (</w:t>
      </w:r>
      <w:r>
        <w:rPr>
          <w:rFonts w:ascii="Times New Roman" w:hAnsi="Times New Roman"/>
          <w:sz w:val="28"/>
          <w:szCs w:val="28"/>
          <w:lang w:val="ru-RU"/>
        </w:rPr>
        <w:t>31</w:t>
      </w:r>
      <w:r w:rsidRPr="002C33E4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12 – </w:t>
      </w:r>
      <w:r w:rsidR="007D5615">
        <w:rPr>
          <w:rFonts w:ascii="Times New Roman" w:hAnsi="Times New Roman"/>
          <w:sz w:val="28"/>
          <w:szCs w:val="28"/>
          <w:lang w:val="ru-RU"/>
        </w:rPr>
        <w:t>8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.01) для воспитанников организовываются каникулы, во время которых проводится образовательная деятельность только эстетически-оздоровительного цикла (музыкальные, спортивные, изобразительного искусства). </w:t>
      </w:r>
    </w:p>
    <w:p w:rsidR="00661B54" w:rsidRPr="00362436" w:rsidRDefault="00661B54" w:rsidP="00661B54">
      <w:pPr>
        <w:ind w:firstLine="539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В это время увеличивается продолжительность прогулок, а также проводятся  спортивные и подвижные игры, спортивные праздники, экску</w:t>
      </w:r>
      <w:r>
        <w:rPr>
          <w:rFonts w:ascii="Times New Roman" w:hAnsi="Times New Roman"/>
          <w:sz w:val="28"/>
          <w:szCs w:val="28"/>
          <w:lang w:val="ru-RU"/>
        </w:rPr>
        <w:t xml:space="preserve">рсии, тематические недели </w:t>
      </w:r>
      <w:r w:rsidRPr="00362436">
        <w:rPr>
          <w:rFonts w:ascii="Times New Roman" w:hAnsi="Times New Roman"/>
          <w:sz w:val="28"/>
          <w:szCs w:val="28"/>
          <w:lang w:val="ru-RU"/>
        </w:rPr>
        <w:t>и др.</w:t>
      </w:r>
    </w:p>
    <w:p w:rsidR="00661B54" w:rsidRPr="00093640" w:rsidRDefault="00661B54" w:rsidP="00661B54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В соответствии с </w:t>
      </w:r>
      <w:r>
        <w:rPr>
          <w:rFonts w:ascii="Times New Roman" w:hAnsi="Times New Roman"/>
          <w:sz w:val="28"/>
          <w:szCs w:val="28"/>
          <w:lang w:val="ru-RU"/>
        </w:rPr>
        <w:t>календарным учебным графиком, учебный год длится с 1 сентября по 31 мая.</w:t>
      </w:r>
    </w:p>
    <w:p w:rsidR="00661B54" w:rsidRPr="00362436" w:rsidRDefault="00661B54" w:rsidP="00661B54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Структура учебного плана</w:t>
      </w:r>
    </w:p>
    <w:p w:rsidR="00661B54" w:rsidRDefault="00661B54" w:rsidP="00661B54">
      <w:pPr>
        <w:ind w:firstLine="4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Учебный план состоит из   </w:t>
      </w:r>
      <w:r>
        <w:rPr>
          <w:rFonts w:ascii="Times New Roman" w:hAnsi="Times New Roman"/>
          <w:sz w:val="28"/>
          <w:szCs w:val="28"/>
          <w:lang w:val="ru-RU"/>
        </w:rPr>
        <w:t xml:space="preserve">обязательной 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(инвариантной) и вариативной части.</w:t>
      </w:r>
    </w:p>
    <w:p w:rsidR="007348AA" w:rsidRPr="00BA08FA" w:rsidRDefault="007348AA" w:rsidP="007348A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BA08FA">
        <w:rPr>
          <w:sz w:val="28"/>
          <w:szCs w:val="28"/>
        </w:rPr>
        <w:t>Инвариантная часть обеспечивает достижение воспитанниками готовности к школе, а именно необходимый и достаточный уровень развития ребенка для успешного освоения им основных общеобразовательных программ начального общего образования. Инвариантная часть реализуется через обязательные занятия, в этот перечень входят занятия, предусматривающие реализацию дополнительных парциальных программ.</w:t>
      </w:r>
    </w:p>
    <w:p w:rsidR="007348AA" w:rsidRPr="00362436" w:rsidRDefault="007348AA" w:rsidP="007348AA">
      <w:pPr>
        <w:pStyle w:val="afb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BA08FA">
        <w:rPr>
          <w:sz w:val="28"/>
          <w:szCs w:val="28"/>
        </w:rPr>
        <w:t>Вариативная часть программы позволяет более полно реализовать социальный заказ на образовательные услуги и учитывать специфику национально-культурных, демографических, климатических условий, в которых осуществляется образовательный процесс.</w:t>
      </w:r>
    </w:p>
    <w:p w:rsidR="00661B54" w:rsidRPr="00093640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lastRenderedPageBreak/>
        <w:t xml:space="preserve">       На основе учебного плана составлено </w:t>
      </w:r>
      <w:r w:rsidRPr="00093640">
        <w:rPr>
          <w:rFonts w:ascii="Times New Roman" w:hAnsi="Times New Roman"/>
          <w:sz w:val="28"/>
          <w:szCs w:val="28"/>
          <w:lang w:val="ru-RU"/>
        </w:rPr>
        <w:t>планирование образовательной деятельности и гибкий режим пребывания детей в дошкольных группах.</w:t>
      </w:r>
    </w:p>
    <w:p w:rsidR="00661B54" w:rsidRPr="00B63821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 xml:space="preserve">       Инвариантная часть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учебного плана соответствует предельно допустимой нагрузк</w:t>
      </w:r>
      <w:r>
        <w:rPr>
          <w:rFonts w:ascii="Times New Roman" w:hAnsi="Times New Roman"/>
          <w:sz w:val="28"/>
          <w:szCs w:val="28"/>
          <w:lang w:val="ru-RU"/>
        </w:rPr>
        <w:t>е</w:t>
      </w:r>
      <w:r w:rsidRPr="00362436">
        <w:rPr>
          <w:rFonts w:ascii="Times New Roman" w:hAnsi="Times New Roman"/>
          <w:sz w:val="28"/>
          <w:szCs w:val="28"/>
          <w:lang w:val="ru-RU"/>
        </w:rPr>
        <w:t>.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Инвариантная  часть обеспечивает выполнение обязательной части основной общеобразовательной программы дошкольного образования (составляет не менее 60 % от общего нормативного времени, отводимого на освоение основной образовательной программы дошкольного образования).</w:t>
      </w:r>
    </w:p>
    <w:p w:rsidR="00661B5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t xml:space="preserve">В соответствии с ФГОС в учебный план включены пять  образовательных областей. 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социально-коммуникативное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познавательное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речевое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физическое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0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художественно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F45ED0">
        <w:rPr>
          <w:rFonts w:ascii="Times New Roman" w:hAnsi="Times New Roman"/>
          <w:sz w:val="28"/>
          <w:szCs w:val="28"/>
        </w:rPr>
        <w:t>эстетическое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>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sz w:val="28"/>
          <w:szCs w:val="28"/>
        </w:rPr>
        <w:t xml:space="preserve">Образовательные области регионального компонента согласуются с требованиями федерального компонента и реализуются посредством интеграции его в занятия и совместную деятельность воспитателей и детей. 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«Социально-коммуникативное развитие» направлено на достижение целей овладения конструктивными способами и средствами взаимодействия с окружающими людьми через решение следующих задач: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усвоение норм и ценностей, принятых в обществе;                          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общения и взаимодействия ребенка со взрослыми и детьми;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самостоятельности, целенаправленности и саморегуляции;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социального и эмоционального интеллекта;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формирования готовности к совместной деятельности;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уважительного отношения и чувства принадлежности к своей семье и к сообществу детей и взрослых в Организации;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позитивных установок к различным видам труда и творчества;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основ безопасного поведения в быту, социуме, природе;</w:t>
      </w:r>
    </w:p>
    <w:p w:rsidR="00F45ED0" w:rsidRPr="00F45ED0" w:rsidRDefault="00F45ED0" w:rsidP="00F45ED0">
      <w:pPr>
        <w:numPr>
          <w:ilvl w:val="0"/>
          <w:numId w:val="12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всех компонентов устной речи детей (лексической стороны, грамматического строя речи, произносительной стороны речи; связной речи – диалогической и монологической форм) в различных формах и видах детской деятельности.</w:t>
      </w:r>
    </w:p>
    <w:p w:rsidR="00F45ED0" w:rsidRPr="00F45ED0" w:rsidRDefault="00F45ED0" w:rsidP="00F45ED0">
      <w:pPr>
        <w:ind w:firstLine="708"/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lastRenderedPageBreak/>
        <w:t xml:space="preserve">Использование регионального компонента как одного из средств социализации дошкольников предполагает следующее: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1. Ознакомление дошкольников  с родным краем в ходе реализации образовательной программы ДОУ.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2. Введение регионального компонента с учётом принципа постепенного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перехода  от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более близкого ребёнку, личностно значимого (дом, семья) к менее близкому – культурно-историческим фактам.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3. Деятельностный подход в приобщении детей к истории, культуре, природе родного города, </w:t>
      </w:r>
      <w:proofErr w:type="gramStart"/>
      <w:r w:rsidRPr="00F45ED0">
        <w:rPr>
          <w:rFonts w:ascii="Times New Roman" w:hAnsi="Times New Roman"/>
          <w:sz w:val="28"/>
          <w:szCs w:val="28"/>
          <w:lang w:val="ru-RU"/>
        </w:rPr>
        <w:t>когда  дети</w:t>
      </w:r>
      <w:proofErr w:type="gramEnd"/>
      <w:r w:rsidRPr="00F45ED0">
        <w:rPr>
          <w:rFonts w:ascii="Times New Roman" w:hAnsi="Times New Roman"/>
          <w:sz w:val="28"/>
          <w:szCs w:val="28"/>
          <w:lang w:val="ru-RU"/>
        </w:rPr>
        <w:t xml:space="preserve"> сами выбирают деятельность, в которой они хотели бы участвовать, чтобы отразить свои чувства и представления об увиденном и услышанном.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4. Взаимодействие с родителями. 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5. Профессиональное совершенствование всех участников образовательного процесса (воспитателей, узких специалистов);</w:t>
      </w:r>
    </w:p>
    <w:p w:rsidR="00F45ED0" w:rsidRPr="00F45ED0" w:rsidRDefault="00F45ED0" w:rsidP="00F45ED0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6. Обобщение опыта педагогической деятельности, изучение эффективности инновационной деятельности и ее результатов по основным направлениям работы с детьми, педагогами, родителями.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«Познавательное развитие» направлено на достижение целей развития у детей познавательных интересов, интеллектуального развития детей через решение следующих задач: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интересов, любознательности и познавательной мотивации;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познавательных действий, становление сознания;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воображения и творческой активности;</w:t>
      </w:r>
    </w:p>
    <w:p w:rsidR="00F45ED0" w:rsidRPr="00F45ED0" w:rsidRDefault="00F45ED0" w:rsidP="00F45ED0">
      <w:pPr>
        <w:numPr>
          <w:ilvl w:val="0"/>
          <w:numId w:val="11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первичных представлений о себе, других людях, объектах окружающего мира, их свойствах и отношениях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народа, об отечественных традициях и праздниках, планете Земля как общем доме людей, об особенностях природы, многообразии стран и народов мира.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t>Региональный компонент</w:t>
      </w:r>
      <w:r w:rsidRPr="00F45ED0">
        <w:rPr>
          <w:sz w:val="28"/>
          <w:szCs w:val="28"/>
        </w:rPr>
        <w:t xml:space="preserve"> в разделе «Познавательное </w:t>
      </w:r>
      <w:proofErr w:type="spellStart"/>
      <w:r w:rsidRPr="00F45ED0">
        <w:rPr>
          <w:sz w:val="28"/>
          <w:szCs w:val="28"/>
        </w:rPr>
        <w:t>разитие</w:t>
      </w:r>
      <w:proofErr w:type="spellEnd"/>
      <w:r w:rsidRPr="00F45ED0">
        <w:rPr>
          <w:sz w:val="28"/>
          <w:szCs w:val="28"/>
        </w:rPr>
        <w:t>» реализуется через обогащение представлений о жителях города, района, республики, истории города, края, их отражении в народном творчестве (мифы, сказки, легенды), используя рассказы о людях, города, крае, их истории; экскурсии и целевые прогулки. Региональный компонент также реализуется через обогащение представлений о климатических особенностях края, неживой природе («Погодный календарь нашего края»), животном и растительном мире Республики Татарстан, экологической обстановке с использованием рассказов о родной природе, бесед, экскурсий и т.п.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i/>
          <w:iCs/>
          <w:sz w:val="28"/>
          <w:szCs w:val="28"/>
        </w:rPr>
        <w:lastRenderedPageBreak/>
        <w:t xml:space="preserve"> </w:t>
      </w:r>
      <w:r w:rsidRPr="00F45ED0">
        <w:rPr>
          <w:b/>
          <w:bCs/>
          <w:sz w:val="28"/>
          <w:szCs w:val="28"/>
        </w:rPr>
        <w:t xml:space="preserve">Содержание образовательной </w:t>
      </w:r>
      <w:proofErr w:type="gramStart"/>
      <w:r w:rsidRPr="00F45ED0">
        <w:rPr>
          <w:b/>
          <w:bCs/>
          <w:sz w:val="28"/>
          <w:szCs w:val="28"/>
        </w:rPr>
        <w:t xml:space="preserve">области  </w:t>
      </w:r>
      <w:r w:rsidRPr="00F45ED0">
        <w:rPr>
          <w:b/>
          <w:bCs/>
          <w:i/>
          <w:iCs/>
          <w:sz w:val="28"/>
          <w:szCs w:val="28"/>
        </w:rPr>
        <w:t>«</w:t>
      </w:r>
      <w:proofErr w:type="gramEnd"/>
      <w:r w:rsidRPr="00F45ED0">
        <w:rPr>
          <w:b/>
          <w:bCs/>
          <w:i/>
          <w:iCs/>
          <w:sz w:val="28"/>
          <w:szCs w:val="28"/>
        </w:rPr>
        <w:t>Речевое развитие»,  направлено на: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владение речью как средством общения и культуры;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пополнение и активизация словаря детей на основе углубления знаний о ближайшем окружении;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связной, грамматически правильной диалогической и монологической речи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развитие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речевого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творчества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детей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звуковой аналитико-синтетической активности как предпосылки обучения грамоте;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звуковой и интонационной культуры речи, фонематического слуха;</w:t>
      </w:r>
    </w:p>
    <w:p w:rsidR="00F45ED0" w:rsidRPr="00F45ED0" w:rsidRDefault="00F45ED0" w:rsidP="00F45ED0">
      <w:pPr>
        <w:numPr>
          <w:ilvl w:val="0"/>
          <w:numId w:val="13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знакомство с книжной культурой, детской литературой, понимание на слух текстов различных жанров детской литературы.</w:t>
      </w:r>
    </w:p>
    <w:p w:rsidR="00F45ED0" w:rsidRPr="00F45ED0" w:rsidRDefault="00F45ED0" w:rsidP="00F45ED0">
      <w:pPr>
        <w:spacing w:before="100" w:beforeAutospacing="1" w:after="100" w:afterAutospacing="1"/>
        <w:ind w:left="360"/>
        <w:rPr>
          <w:rFonts w:ascii="Times New Roman" w:hAnsi="Times New Roman"/>
          <w:bCs/>
          <w:iCs/>
          <w:sz w:val="28"/>
          <w:szCs w:val="28"/>
          <w:lang w:val="ru-RU"/>
        </w:rPr>
      </w:pPr>
      <w:r w:rsidRPr="00F45ED0">
        <w:rPr>
          <w:rFonts w:ascii="Times New Roman" w:hAnsi="Times New Roman"/>
          <w:iCs/>
          <w:sz w:val="28"/>
          <w:szCs w:val="28"/>
          <w:lang w:val="ru-RU"/>
        </w:rPr>
        <w:t>Региональный компонент</w:t>
      </w:r>
      <w:r w:rsidRPr="00F45ED0">
        <w:rPr>
          <w:rFonts w:ascii="Times New Roman" w:hAnsi="Times New Roman"/>
          <w:bCs/>
          <w:sz w:val="28"/>
          <w:szCs w:val="28"/>
          <w:lang w:val="ru-RU"/>
        </w:rPr>
        <w:t xml:space="preserve"> в образовательной области  </w:t>
      </w: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«Речевого развития»,  ставит следующие задачи: </w:t>
      </w:r>
    </w:p>
    <w:p w:rsidR="00F45ED0" w:rsidRPr="00F45ED0" w:rsidRDefault="00F45ED0" w:rsidP="00F45ED0">
      <w:pPr>
        <w:spacing w:before="100" w:beforeAutospacing="1" w:after="100" w:afterAutospacing="1"/>
        <w:ind w:left="360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bCs/>
          <w:iCs/>
          <w:sz w:val="28"/>
          <w:szCs w:val="28"/>
          <w:lang w:val="ru-RU"/>
        </w:rPr>
        <w:t xml:space="preserve">- </w:t>
      </w:r>
      <w:r w:rsidRPr="00F45ED0">
        <w:rPr>
          <w:rFonts w:ascii="Times New Roman" w:hAnsi="Times New Roman"/>
          <w:sz w:val="28"/>
          <w:szCs w:val="28"/>
          <w:lang w:val="ru-RU"/>
        </w:rPr>
        <w:t>обучение детей связному последовательному составлению рассказа с опорой на наглядность;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формировать у детей активный зрительный и слуховой контроль над составлением самостоятельного высказывания;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обучение детей приемам планирования собственного рассказа;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 xml:space="preserve">– развитие диалогической формы речи; 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совершенствование усвоение норм языка, развитие лексико-грамматических категорий, активизация и обогащение словарным запасом детей, творческие задания;</w:t>
      </w:r>
      <w:r w:rsidRPr="00F45ED0">
        <w:rPr>
          <w:rFonts w:ascii="Times New Roman" w:hAnsi="Times New Roman"/>
          <w:sz w:val="28"/>
          <w:szCs w:val="28"/>
          <w:lang w:val="ru-RU"/>
        </w:rPr>
        <w:br/>
        <w:t>– воспитание нравственно – патриотических чувств.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 xml:space="preserve">Содержание образовательной области «Художественно-эстетическое развитие» направлено на </w:t>
      </w:r>
      <w:r w:rsidRPr="00F45ED0">
        <w:rPr>
          <w:sz w:val="28"/>
          <w:szCs w:val="28"/>
        </w:rPr>
        <w:t>достижение цели формирования интереса и потребности в чтении (восприятии) книг, музыки и изобразительного искусства через решение следующих задач: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предпосылок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эстетического отношения к окружающему миру;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формирование элементарных представлений о видах искусства; 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восприятие музыки, художественной литературы, фольклора;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стимулирование сопереживания персонажам художественных произведений;</w:t>
      </w:r>
    </w:p>
    <w:p w:rsidR="00F45ED0" w:rsidRPr="00F45ED0" w:rsidRDefault="00F45ED0" w:rsidP="00F45ED0">
      <w:pPr>
        <w:numPr>
          <w:ilvl w:val="0"/>
          <w:numId w:val="14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реализация самостоятельной творческой деятельности детей. 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iCs/>
          <w:sz w:val="28"/>
          <w:szCs w:val="28"/>
        </w:rPr>
        <w:lastRenderedPageBreak/>
        <w:t>Региональный компонент</w:t>
      </w:r>
      <w:r w:rsidRPr="00F45ED0">
        <w:rPr>
          <w:sz w:val="28"/>
          <w:szCs w:val="28"/>
        </w:rPr>
        <w:t xml:space="preserve"> реализуется через ознакомление с местным фольклором, писателями и поэтами Татарстана и их художественными произведениями.</w:t>
      </w:r>
    </w:p>
    <w:p w:rsidR="00F45ED0" w:rsidRPr="00F45ED0" w:rsidRDefault="00F45ED0" w:rsidP="00F45ED0">
      <w:pPr>
        <w:pStyle w:val="afb"/>
        <w:rPr>
          <w:sz w:val="28"/>
          <w:szCs w:val="28"/>
        </w:rPr>
      </w:pPr>
      <w:r w:rsidRPr="00F45ED0">
        <w:rPr>
          <w:b/>
          <w:bCs/>
          <w:sz w:val="28"/>
          <w:szCs w:val="28"/>
        </w:rPr>
        <w:t>Содержание образовательной области «Физическое развитие» направлено на достижение целей формирования у детей интереса и ценностного отношения к занятиям физической культурой, гармоничное физическое развитие через решение следующих специфических задач: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приобретение опыта в двигательной деятельности;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развитие физических качеств (скоростных, силовых, гибкости, выносливости и координации);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proofErr w:type="spellStart"/>
      <w:r w:rsidRPr="00F45ED0">
        <w:rPr>
          <w:rFonts w:ascii="Times New Roman" w:hAnsi="Times New Roman"/>
          <w:sz w:val="28"/>
          <w:szCs w:val="28"/>
        </w:rPr>
        <w:t>правильное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выполнение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основных</w:t>
      </w:r>
      <w:proofErr w:type="spellEnd"/>
      <w:r w:rsidRPr="00F45ED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45ED0">
        <w:rPr>
          <w:rFonts w:ascii="Times New Roman" w:hAnsi="Times New Roman"/>
          <w:sz w:val="28"/>
          <w:szCs w:val="28"/>
        </w:rPr>
        <w:t>движений</w:t>
      </w:r>
      <w:proofErr w:type="spellEnd"/>
      <w:r w:rsidRPr="00F45ED0">
        <w:rPr>
          <w:rFonts w:ascii="Times New Roman" w:hAnsi="Times New Roman"/>
          <w:sz w:val="28"/>
          <w:szCs w:val="28"/>
        </w:rPr>
        <w:t>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правильное формирование опорно-двигательной системы организма, развитие равновесия, координации движений, крупной и мелкой моторики;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формирование начальных представлений о некоторых видах спорта;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овладение подвижными играми с правилами;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целенаправленности и саморегуляции в двигательной сфере;</w:t>
      </w:r>
    </w:p>
    <w:p w:rsidR="00F45ED0" w:rsidRPr="00F45ED0" w:rsidRDefault="00F45ED0" w:rsidP="00F45ED0">
      <w:pPr>
        <w:numPr>
          <w:ilvl w:val="0"/>
          <w:numId w:val="15"/>
        </w:numPr>
        <w:spacing w:before="100" w:beforeAutospacing="1" w:after="100" w:afterAutospacing="1"/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становление ценностей здорового образа жизни, овладение его элементарными нормами и правилами.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Необходимыми условиями в физическом развитии детей с учетом региональных климатических и сезонных особенностей являются: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создание условий в дошкольном образовательном учреждении;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- развитие потребности в двигательной активности детей при помощи подвижных народных (татарских, русских, чувашских, мордовских), спортивных игр, физических упражнений, соответствующих их возрастным 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особенностям;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-осуществление комплекса профилактических и оздоровительных работ с учетом специфики ДОУ города Тетюши;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- совершенствование физического развития детей через национальные праздники, народные игры.</w:t>
      </w:r>
    </w:p>
    <w:p w:rsidR="00F45ED0" w:rsidRPr="00F45ED0" w:rsidRDefault="00F45ED0" w:rsidP="00F45ED0">
      <w:pPr>
        <w:rPr>
          <w:rFonts w:ascii="Times New Roman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 xml:space="preserve">         </w:t>
      </w:r>
    </w:p>
    <w:p w:rsidR="00F45ED0" w:rsidRPr="00F45ED0" w:rsidRDefault="00F45ED0" w:rsidP="00F45ED0">
      <w:pPr>
        <w:ind w:firstLine="540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F45ED0">
        <w:rPr>
          <w:rFonts w:ascii="Times New Roman" w:hAnsi="Times New Roman"/>
          <w:sz w:val="28"/>
          <w:szCs w:val="28"/>
          <w:lang w:val="ru-RU"/>
        </w:rPr>
        <w:t>Воспитательно</w:t>
      </w:r>
      <w:proofErr w:type="spellEnd"/>
      <w:r w:rsidRPr="00F45ED0">
        <w:rPr>
          <w:rFonts w:ascii="Times New Roman" w:hAnsi="Times New Roman"/>
          <w:sz w:val="28"/>
          <w:szCs w:val="28"/>
          <w:lang w:val="ru-RU"/>
        </w:rPr>
        <w:t xml:space="preserve"> - образовательный процесс в ДОУ осуществляется в трех направлениях: организованная  образовательная деятельность, совместная деятельность воспитателя и ребенка, свободная самостоятельная деятельность детей.                                                                                                                               </w:t>
      </w:r>
    </w:p>
    <w:p w:rsidR="00F45ED0" w:rsidRPr="00F45ED0" w:rsidRDefault="00F45ED0" w:rsidP="00F45ED0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F45ED0">
        <w:rPr>
          <w:rFonts w:ascii="Times New Roman" w:hAnsi="Times New Roman"/>
          <w:sz w:val="28"/>
          <w:szCs w:val="28"/>
          <w:lang w:val="ru-RU"/>
        </w:rPr>
        <w:t>В работе с детьми используются различные формы работы: фронтальная, подгрупповая и индивидуальная. Они применяются в зависимости от возраста, уровня развития детей, сложности программного и дидактического материала.</w:t>
      </w:r>
    </w:p>
    <w:p w:rsidR="00661B54" w:rsidRPr="00B63821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Инвариантная  часть обеспечивает выполнение обязательной части основной общеобразовательной программы дошкольного образования 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lastRenderedPageBreak/>
        <w:t xml:space="preserve">(составляет не </w:t>
      </w:r>
      <w:r>
        <w:rPr>
          <w:rFonts w:ascii="Times New Roman" w:eastAsia="Calibri" w:hAnsi="Times New Roman"/>
          <w:sz w:val="28"/>
          <w:szCs w:val="28"/>
          <w:lang w:val="ru-RU"/>
        </w:rPr>
        <w:t>бол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 xml:space="preserve">ее </w:t>
      </w:r>
      <w:r>
        <w:rPr>
          <w:rFonts w:ascii="Times New Roman" w:eastAsia="Calibri" w:hAnsi="Times New Roman"/>
          <w:sz w:val="28"/>
          <w:szCs w:val="28"/>
          <w:lang w:val="ru-RU"/>
        </w:rPr>
        <w:t>4</w:t>
      </w:r>
      <w:r w:rsidRPr="00B63821">
        <w:rPr>
          <w:rFonts w:ascii="Times New Roman" w:eastAsia="Calibri" w:hAnsi="Times New Roman"/>
          <w:sz w:val="28"/>
          <w:szCs w:val="28"/>
          <w:lang w:val="ru-RU"/>
        </w:rPr>
        <w:t>0 % от общего нормативного времени, отводимого на освоение основной образовательной программы дошкольного образования).</w:t>
      </w:r>
    </w:p>
    <w:p w:rsidR="00661B54" w:rsidRPr="00E052B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B63821">
        <w:rPr>
          <w:rFonts w:ascii="Times New Roman" w:eastAsia="Calibri" w:hAnsi="Times New Roman"/>
          <w:sz w:val="28"/>
          <w:szCs w:val="28"/>
          <w:lang w:val="ru-RU"/>
        </w:rPr>
        <w:t>В соответствии с требованиями основной общеобразовательной программы дошкольного образования в инвариантной части плана определено время на образовательную деятельность, отведенное на реализацию образовательных областей.</w:t>
      </w:r>
    </w:p>
    <w:p w:rsidR="00661B54" w:rsidRPr="00362436" w:rsidRDefault="00661B54" w:rsidP="00661B54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C7628A">
        <w:rPr>
          <w:rFonts w:ascii="Times New Roman" w:hAnsi="Times New Roman"/>
          <w:sz w:val="28"/>
          <w:szCs w:val="28"/>
          <w:lang w:val="ru-RU"/>
        </w:rPr>
        <w:t>В соответствии с базовой программой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воспитатель может варьировать место организации образовательной деятельности  в педагогическом процессе, интегрировать содержание различных видов образовательной деятельности в зависимости от поставленных целей и задач обучения и воспитания, их место в образовательном процессе; сокращать количество регламентированных занятий, заменяя их другими формами обучения.</w:t>
      </w:r>
    </w:p>
    <w:p w:rsidR="00661B54" w:rsidRPr="00362436" w:rsidRDefault="00661B54" w:rsidP="00661B54">
      <w:pPr>
        <w:ind w:firstLine="540"/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Начиная с </w:t>
      </w:r>
      <w:r>
        <w:rPr>
          <w:rFonts w:ascii="Times New Roman" w:hAnsi="Times New Roman"/>
          <w:sz w:val="28"/>
          <w:szCs w:val="28"/>
          <w:lang w:val="ru-RU"/>
        </w:rPr>
        <w:t>3-го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жизни, согласно требованиям СанПиН, введен третий час образовательн</w:t>
      </w:r>
      <w:r>
        <w:rPr>
          <w:rFonts w:ascii="Times New Roman" w:hAnsi="Times New Roman"/>
          <w:sz w:val="28"/>
          <w:szCs w:val="28"/>
          <w:lang w:val="ru-RU"/>
        </w:rPr>
        <w:t>ой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деятельност</w:t>
      </w:r>
      <w:r>
        <w:rPr>
          <w:rFonts w:ascii="Times New Roman" w:hAnsi="Times New Roman"/>
          <w:sz w:val="28"/>
          <w:szCs w:val="28"/>
          <w:lang w:val="ru-RU"/>
        </w:rPr>
        <w:t>и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по физическому развитию детей</w:t>
      </w:r>
      <w:r>
        <w:rPr>
          <w:rFonts w:ascii="Times New Roman" w:hAnsi="Times New Roman"/>
          <w:sz w:val="28"/>
          <w:szCs w:val="28"/>
          <w:lang w:val="ru-RU"/>
        </w:rPr>
        <w:t>.</w:t>
      </w:r>
    </w:p>
    <w:p w:rsidR="00661B54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362436" w:rsidRDefault="00661B54" w:rsidP="00661B54">
      <w:pPr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362436">
        <w:rPr>
          <w:rFonts w:ascii="Times New Roman" w:hAnsi="Times New Roman"/>
          <w:b/>
          <w:sz w:val="28"/>
          <w:szCs w:val="28"/>
          <w:lang w:val="ru-RU"/>
        </w:rPr>
        <w:t>Формы организации образовательной деятельности:</w:t>
      </w: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с 1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до 3 лет – подгрупповая;</w:t>
      </w: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- в дошкольных группах </w:t>
      </w:r>
      <w:proofErr w:type="gramStart"/>
      <w:r w:rsidRPr="00362436">
        <w:rPr>
          <w:rFonts w:ascii="Times New Roman" w:hAnsi="Times New Roman"/>
          <w:sz w:val="28"/>
          <w:szCs w:val="28"/>
          <w:lang w:val="ru-RU"/>
        </w:rPr>
        <w:t>-  фронтальная</w:t>
      </w:r>
      <w:proofErr w:type="gramEnd"/>
      <w:r w:rsidRPr="00362436">
        <w:rPr>
          <w:rFonts w:ascii="Times New Roman" w:hAnsi="Times New Roman"/>
          <w:sz w:val="28"/>
          <w:szCs w:val="28"/>
          <w:lang w:val="ru-RU"/>
        </w:rPr>
        <w:t xml:space="preserve">. </w:t>
      </w:r>
    </w:p>
    <w:p w:rsidR="00661B54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902F2D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О</w:t>
      </w:r>
      <w:r w:rsidRPr="00902F2D">
        <w:rPr>
          <w:rFonts w:ascii="Times New Roman" w:hAnsi="Times New Roman"/>
          <w:b/>
          <w:sz w:val="28"/>
          <w:szCs w:val="28"/>
          <w:lang w:val="ru-RU"/>
        </w:rPr>
        <w:t>бъем образовательной нагрузки в первой половине дня</w:t>
      </w:r>
    </w:p>
    <w:p w:rsidR="00661B54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младшей и средней группах – 30 и 40 минут соответственно,</w:t>
      </w:r>
    </w:p>
    <w:p w:rsidR="00661B54" w:rsidRPr="000811BE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в старшей и подготовительной группах – 45 минут и 1,5 часа соответственно.</w:t>
      </w:r>
    </w:p>
    <w:p w:rsidR="00661B54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Pr="002074F0" w:rsidRDefault="00661B54" w:rsidP="00661B54">
      <w:pPr>
        <w:tabs>
          <w:tab w:val="left" w:pos="2730"/>
        </w:tabs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2074F0">
        <w:rPr>
          <w:rFonts w:ascii="Times New Roman" w:hAnsi="Times New Roman"/>
          <w:b/>
          <w:sz w:val="28"/>
          <w:szCs w:val="28"/>
          <w:lang w:val="ru-RU"/>
        </w:rPr>
        <w:t>Продолжительность непрерывной образовательной деятельности:</w:t>
      </w:r>
    </w:p>
    <w:p w:rsidR="00661B54" w:rsidRPr="00AE2CF9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для детей 1-2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года жизни – 10 минут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- д</w:t>
      </w:r>
      <w:r w:rsidRPr="00362436">
        <w:rPr>
          <w:rFonts w:ascii="Times New Roman" w:hAnsi="Times New Roman"/>
          <w:sz w:val="28"/>
          <w:szCs w:val="28"/>
          <w:lang w:val="ru-RU"/>
        </w:rPr>
        <w:t>ля детей 2-3 года жизни – 10 минут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4 года жизни –  15 мин.;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5 года жизни –  20 мин.;</w:t>
      </w:r>
    </w:p>
    <w:p w:rsidR="00661B54" w:rsidRPr="00362436" w:rsidRDefault="00661B54" w:rsidP="00661B54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6 года жизни –  25 мин.;</w:t>
      </w:r>
    </w:p>
    <w:p w:rsidR="00661B54" w:rsidRPr="00362436" w:rsidRDefault="00661B54" w:rsidP="00C93039">
      <w:pPr>
        <w:tabs>
          <w:tab w:val="left" w:pos="2730"/>
        </w:tabs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>- для детей 7 года жизни –  30 мин.</w:t>
      </w:r>
    </w:p>
    <w:p w:rsidR="00661B54" w:rsidRPr="00362436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 В середине времени, отведенного на непрерывную образо</w:t>
      </w:r>
      <w:r>
        <w:rPr>
          <w:rFonts w:ascii="Times New Roman" w:hAnsi="Times New Roman"/>
          <w:sz w:val="28"/>
          <w:szCs w:val="28"/>
          <w:lang w:val="ru-RU"/>
        </w:rPr>
        <w:t>вательную деятельность, проводятся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физкуль</w:t>
      </w:r>
      <w:r>
        <w:rPr>
          <w:rFonts w:ascii="Times New Roman" w:hAnsi="Times New Roman"/>
          <w:sz w:val="28"/>
          <w:szCs w:val="28"/>
          <w:lang w:val="ru-RU"/>
        </w:rPr>
        <w:t>турные минутки</w:t>
      </w:r>
      <w:r w:rsidRPr="00362436">
        <w:rPr>
          <w:rFonts w:ascii="Times New Roman" w:hAnsi="Times New Roman"/>
          <w:sz w:val="28"/>
          <w:szCs w:val="28"/>
          <w:lang w:val="ru-RU"/>
        </w:rPr>
        <w:t>. Перерывы между периодами непрерывной образовательной деятельности – не менее 10 минут.</w:t>
      </w:r>
    </w:p>
    <w:p w:rsidR="00661B54" w:rsidRPr="00362436" w:rsidRDefault="00661B54" w:rsidP="00661B54">
      <w:pPr>
        <w:tabs>
          <w:tab w:val="left" w:pos="2730"/>
        </w:tabs>
        <w:jc w:val="both"/>
        <w:rPr>
          <w:rFonts w:ascii="Times New Roman" w:hAnsi="Times New Roman"/>
          <w:sz w:val="28"/>
          <w:szCs w:val="28"/>
          <w:lang w:val="ru-RU"/>
        </w:rPr>
      </w:pPr>
      <w:r w:rsidRPr="00362436">
        <w:rPr>
          <w:rFonts w:ascii="Times New Roman" w:hAnsi="Times New Roman"/>
          <w:sz w:val="28"/>
          <w:szCs w:val="28"/>
          <w:lang w:val="ru-RU"/>
        </w:rPr>
        <w:t xml:space="preserve">    </w:t>
      </w:r>
      <w:r>
        <w:rPr>
          <w:rFonts w:ascii="Times New Roman" w:hAnsi="Times New Roman"/>
          <w:sz w:val="28"/>
          <w:szCs w:val="28"/>
          <w:lang w:val="ru-RU"/>
        </w:rPr>
        <w:t xml:space="preserve">Образовательная деятельность с </w:t>
      </w:r>
      <w:r w:rsidRPr="00362436">
        <w:rPr>
          <w:rFonts w:ascii="Times New Roman" w:hAnsi="Times New Roman"/>
          <w:sz w:val="28"/>
          <w:szCs w:val="28"/>
          <w:lang w:val="ru-RU"/>
        </w:rPr>
        <w:t>детьми старшего дошкольного возрас</w:t>
      </w:r>
      <w:r>
        <w:rPr>
          <w:rFonts w:ascii="Times New Roman" w:hAnsi="Times New Roman"/>
          <w:sz w:val="28"/>
          <w:szCs w:val="28"/>
          <w:lang w:val="ru-RU"/>
        </w:rPr>
        <w:t>та может</w:t>
      </w:r>
      <w:r w:rsidRPr="00362436">
        <w:rPr>
          <w:rFonts w:ascii="Times New Roman" w:hAnsi="Times New Roman"/>
          <w:sz w:val="28"/>
          <w:szCs w:val="28"/>
          <w:lang w:val="ru-RU"/>
        </w:rPr>
        <w:t xml:space="preserve"> осуществляется во второй половине дня после дневного сна и </w:t>
      </w:r>
      <w:r>
        <w:rPr>
          <w:rFonts w:ascii="Times New Roman" w:hAnsi="Times New Roman"/>
          <w:sz w:val="28"/>
          <w:szCs w:val="28"/>
          <w:lang w:val="ru-RU"/>
        </w:rPr>
        <w:t xml:space="preserve">ее продолжительность </w:t>
      </w:r>
      <w:r w:rsidRPr="00362436">
        <w:rPr>
          <w:rFonts w:ascii="Times New Roman" w:hAnsi="Times New Roman"/>
          <w:sz w:val="28"/>
          <w:szCs w:val="28"/>
          <w:lang w:val="ru-RU"/>
        </w:rPr>
        <w:t>составляет 25 минут</w:t>
      </w:r>
      <w:r>
        <w:rPr>
          <w:rFonts w:ascii="Times New Roman" w:hAnsi="Times New Roman"/>
          <w:sz w:val="28"/>
          <w:szCs w:val="28"/>
          <w:lang w:val="ru-RU"/>
        </w:rPr>
        <w:t>. В середине образовательной деятельности статического характера проводятся физкультурные минутки.</w:t>
      </w:r>
    </w:p>
    <w:p w:rsidR="00661B54" w:rsidRPr="00362436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661B54" w:rsidRDefault="00661B54" w:rsidP="00661B54">
      <w:pPr>
        <w:pStyle w:val="af"/>
        <w:jc w:val="both"/>
        <w:rPr>
          <w:rFonts w:ascii="Times New Roman" w:hAnsi="Times New Roman"/>
          <w:b/>
          <w:i/>
          <w:sz w:val="28"/>
          <w:szCs w:val="28"/>
          <w:lang w:val="ru-RU"/>
        </w:rPr>
      </w:pPr>
      <w:r>
        <w:rPr>
          <w:rFonts w:ascii="Times New Roman" w:hAnsi="Times New Roman"/>
          <w:b/>
          <w:i/>
          <w:sz w:val="28"/>
          <w:szCs w:val="28"/>
          <w:lang w:val="ru-RU"/>
        </w:rPr>
        <w:t>Вариативная часть</w:t>
      </w:r>
    </w:p>
    <w:p w:rsidR="00661B54" w:rsidRPr="007A4500" w:rsidRDefault="00661B54" w:rsidP="00661B54">
      <w:pPr>
        <w:pStyle w:val="af9"/>
        <w:spacing w:after="0"/>
        <w:ind w:left="0" w:firstLine="539"/>
        <w:jc w:val="both"/>
        <w:rPr>
          <w:rFonts w:ascii="Times New Roman" w:hAnsi="Times New Roman"/>
          <w:b/>
          <w:sz w:val="28"/>
          <w:szCs w:val="28"/>
        </w:rPr>
      </w:pPr>
      <w:r w:rsidRPr="007A4500">
        <w:rPr>
          <w:rFonts w:ascii="Times New Roman" w:hAnsi="Times New Roman"/>
          <w:b/>
          <w:sz w:val="28"/>
          <w:szCs w:val="28"/>
        </w:rPr>
        <w:t>Содержание  вариативной части</w:t>
      </w:r>
      <w:r w:rsidRPr="007A4500">
        <w:rPr>
          <w:rFonts w:ascii="Times New Roman" w:hAnsi="Times New Roman"/>
          <w:sz w:val="28"/>
          <w:szCs w:val="28"/>
        </w:rPr>
        <w:t xml:space="preserve"> учебного плана не превышает допустимой нагрузки по всем возрастным группам. </w:t>
      </w:r>
      <w:r>
        <w:rPr>
          <w:rFonts w:ascii="Times New Roman" w:hAnsi="Times New Roman"/>
          <w:sz w:val="28"/>
          <w:szCs w:val="28"/>
        </w:rPr>
        <w:t xml:space="preserve"> В вариативной части включено обучение детей татарскому языку.</w:t>
      </w:r>
    </w:p>
    <w:p w:rsidR="00661B54" w:rsidRPr="0070162D" w:rsidRDefault="00661B54" w:rsidP="00661B54">
      <w:pPr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Начиная со средней группы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по 3 раза в неделю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вводитс</w:t>
      </w:r>
      <w:r>
        <w:rPr>
          <w:rFonts w:ascii="Times New Roman" w:hAnsi="Times New Roman"/>
          <w:sz w:val="28"/>
          <w:szCs w:val="28"/>
          <w:lang w:val="ru-RU"/>
        </w:rPr>
        <w:t>я обучение татарскому языку как государственному.</w:t>
      </w:r>
      <w:r w:rsidRPr="0070162D">
        <w:rPr>
          <w:rFonts w:ascii="Times New Roman" w:hAnsi="Times New Roman"/>
          <w:sz w:val="28"/>
          <w:szCs w:val="28"/>
          <w:lang w:val="ru-RU"/>
        </w:rPr>
        <w:t xml:space="preserve">     </w:t>
      </w:r>
    </w:p>
    <w:p w:rsidR="00661B54" w:rsidRPr="00EB3616" w:rsidRDefault="00661B54" w:rsidP="00661B54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color w:val="FFFFFF"/>
          <w:sz w:val="28"/>
          <w:szCs w:val="28"/>
          <w:lang w:val="ru-RU"/>
        </w:rPr>
        <w:lastRenderedPageBreak/>
        <w:t xml:space="preserve">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средней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татарский язык проводится в рамках режима дня.</w:t>
      </w:r>
    </w:p>
    <w:p w:rsidR="00661B54" w:rsidRPr="00EB3616" w:rsidRDefault="00661B54" w:rsidP="00661B54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старшей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1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- проводится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по расписанию и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2- в рамках режима дня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; </w:t>
      </w:r>
    </w:p>
    <w:p w:rsidR="00661B54" w:rsidRPr="00EB3616" w:rsidRDefault="00661B54" w:rsidP="00661B54">
      <w:pPr>
        <w:jc w:val="both"/>
        <w:rPr>
          <w:rFonts w:ascii="Times New Roman" w:hAnsi="Times New Roman"/>
          <w:color w:val="000000"/>
          <w:sz w:val="28"/>
          <w:szCs w:val="28"/>
          <w:lang w:val="ru-RU"/>
        </w:rPr>
      </w:pPr>
      <w:r w:rsidRPr="00EB3616">
        <w:rPr>
          <w:rFonts w:ascii="Times New Roman" w:hAnsi="Times New Roman"/>
          <w:b/>
          <w:bCs/>
          <w:color w:val="000000"/>
          <w:sz w:val="28"/>
          <w:szCs w:val="28"/>
          <w:lang w:val="ru-RU"/>
        </w:rPr>
        <w:t xml:space="preserve">      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в подготовительной к школе группе: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2</w:t>
      </w:r>
      <w:r w:rsidRPr="00EB3616">
        <w:rPr>
          <w:rFonts w:ascii="Times New Roman" w:hAnsi="Times New Roman"/>
          <w:color w:val="000000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ru-RU"/>
        </w:rPr>
        <w:t>– по расписанию, 1- в рамках режима дня.</w:t>
      </w:r>
    </w:p>
    <w:p w:rsidR="00661B5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 w:rsidRPr="00E052B4">
        <w:rPr>
          <w:rFonts w:ascii="Times New Roman" w:eastAsia="Calibri" w:hAnsi="Times New Roman"/>
          <w:sz w:val="28"/>
          <w:szCs w:val="28"/>
          <w:lang w:val="ru-RU"/>
        </w:rPr>
        <w:t>Обучение родному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>(татарскому языку</w:t>
      </w:r>
      <w:r>
        <w:rPr>
          <w:rFonts w:ascii="Times New Roman" w:eastAsia="Calibri" w:hAnsi="Times New Roman"/>
          <w:sz w:val="28"/>
          <w:szCs w:val="28"/>
          <w:lang w:val="ru-RU"/>
        </w:rPr>
        <w:t xml:space="preserve">) </w:t>
      </w:r>
      <w:r w:rsidRPr="00E052B4">
        <w:rPr>
          <w:rFonts w:ascii="Times New Roman" w:eastAsia="Calibri" w:hAnsi="Times New Roman"/>
          <w:sz w:val="28"/>
          <w:szCs w:val="28"/>
          <w:lang w:val="ru-RU"/>
        </w:rPr>
        <w:t xml:space="preserve"> начинается с первой младшей группы с 2 лет и проводится воспитателем по обучению детей татарскому языку 3 раза в неделю в форме игры в рамках режима дня.</w:t>
      </w:r>
    </w:p>
    <w:p w:rsidR="00661B54" w:rsidRPr="00E052B4" w:rsidRDefault="00661B54" w:rsidP="00661B54">
      <w:pPr>
        <w:pStyle w:val="af"/>
        <w:jc w:val="both"/>
        <w:rPr>
          <w:rFonts w:ascii="Times New Roman" w:eastAsia="Calibri" w:hAnsi="Times New Roman"/>
          <w:sz w:val="28"/>
          <w:szCs w:val="28"/>
          <w:lang w:val="ru-RU"/>
        </w:rPr>
      </w:pPr>
      <w:r>
        <w:rPr>
          <w:rFonts w:ascii="Times New Roman" w:eastAsia="Calibri" w:hAnsi="Times New Roman"/>
          <w:sz w:val="28"/>
          <w:szCs w:val="28"/>
          <w:lang w:val="ru-RU"/>
        </w:rPr>
        <w:t xml:space="preserve">       Также в вечернее время в рамках совместной деятельности педагога с детьми во всех возрастных  группах проводится работа по формированию экологической культуры у детей МБДОУ «Детский сад «Малыш» города Тетюши».</w:t>
      </w: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>Расписание непосредственно – образовательной  деятельности</w:t>
      </w:r>
    </w:p>
    <w:p w:rsidR="00661B54" w:rsidRPr="00875BC1" w:rsidRDefault="00661B54" w:rsidP="00661B54">
      <w:pPr>
        <w:jc w:val="center"/>
        <w:rPr>
          <w:rFonts w:ascii="Times New Roman" w:hAnsi="Times New Roman"/>
          <w:b/>
          <w:lang w:val="ru-RU"/>
        </w:rPr>
      </w:pPr>
      <w:r w:rsidRPr="00875BC1">
        <w:rPr>
          <w:rFonts w:ascii="Times New Roman" w:hAnsi="Times New Roman"/>
          <w:b/>
          <w:lang w:val="ru-RU"/>
        </w:rPr>
        <w:t xml:space="preserve"> МБДОУ «Детский сад «Малы</w:t>
      </w:r>
      <w:r>
        <w:rPr>
          <w:rFonts w:ascii="Times New Roman" w:hAnsi="Times New Roman"/>
          <w:b/>
          <w:lang w:val="ru-RU"/>
        </w:rPr>
        <w:t>ш» города Тетюши» на 202</w:t>
      </w:r>
      <w:r w:rsidR="00ED7183">
        <w:rPr>
          <w:rFonts w:ascii="Times New Roman" w:hAnsi="Times New Roman"/>
          <w:b/>
          <w:lang w:val="ru-RU"/>
        </w:rPr>
        <w:t>2</w:t>
      </w:r>
      <w:r>
        <w:rPr>
          <w:rFonts w:ascii="Times New Roman" w:hAnsi="Times New Roman"/>
          <w:b/>
          <w:lang w:val="ru-RU"/>
        </w:rPr>
        <w:t>-202</w:t>
      </w:r>
      <w:r w:rsidR="00ED7183">
        <w:rPr>
          <w:rFonts w:ascii="Times New Roman" w:hAnsi="Times New Roman"/>
          <w:b/>
          <w:lang w:val="ru-RU"/>
        </w:rPr>
        <w:t>3</w:t>
      </w:r>
      <w:r w:rsidRPr="00875BC1">
        <w:rPr>
          <w:rFonts w:ascii="Times New Roman" w:hAnsi="Times New Roman"/>
          <w:b/>
          <w:lang w:val="ru-RU"/>
        </w:rPr>
        <w:t xml:space="preserve"> учебный год</w:t>
      </w:r>
    </w:p>
    <w:p w:rsidR="00661B54" w:rsidRPr="00D23056" w:rsidRDefault="00661B54" w:rsidP="00661B54">
      <w:pPr>
        <w:rPr>
          <w:rFonts w:ascii="Times New Roman" w:hAnsi="Times New Roman"/>
          <w:b/>
          <w:sz w:val="20"/>
          <w:szCs w:val="20"/>
          <w:lang w:val="ru-RU"/>
        </w:rPr>
      </w:pPr>
    </w:p>
    <w:tbl>
      <w:tblPr>
        <w:tblW w:w="1072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425"/>
        <w:gridCol w:w="2127"/>
        <w:gridCol w:w="1984"/>
        <w:gridCol w:w="1985"/>
        <w:gridCol w:w="1984"/>
        <w:gridCol w:w="1793"/>
      </w:tblGrid>
      <w:tr w:rsidR="007348AA" w:rsidRPr="00FF1C34" w:rsidTr="00661B54">
        <w:tc>
          <w:tcPr>
            <w:tcW w:w="425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425" w:type="dxa"/>
          </w:tcPr>
          <w:p w:rsidR="007348AA" w:rsidRPr="008F43FF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2127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Понедельник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Вторник</w:t>
            </w:r>
            <w:proofErr w:type="spellEnd"/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Среда</w:t>
            </w:r>
            <w:proofErr w:type="spellEnd"/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Четверг</w:t>
            </w:r>
            <w:proofErr w:type="spellEnd"/>
          </w:p>
        </w:tc>
        <w:tc>
          <w:tcPr>
            <w:tcW w:w="1793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Пятница</w:t>
            </w:r>
            <w:proofErr w:type="spellEnd"/>
          </w:p>
        </w:tc>
      </w:tr>
      <w:tr w:rsidR="007348AA" w:rsidRPr="00D64AF9" w:rsidTr="00661B54">
        <w:trPr>
          <w:cantSplit/>
          <w:trHeight w:val="1642"/>
        </w:trPr>
        <w:tc>
          <w:tcPr>
            <w:tcW w:w="425" w:type="dxa"/>
            <w:vMerge w:val="restart"/>
            <w:textDirection w:val="btLr"/>
          </w:tcPr>
          <w:p w:rsidR="007348AA" w:rsidRP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>II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ранняя - </w:t>
            </w:r>
            <w:r w:rsidRPr="005C4209">
              <w:rPr>
                <w:rFonts w:ascii="Times New Roman" w:hAnsi="Times New Roman"/>
                <w:b/>
              </w:rPr>
              <w:t>I</w:t>
            </w:r>
            <w:r w:rsidRPr="007348AA">
              <w:rPr>
                <w:rFonts w:ascii="Times New Roman" w:hAnsi="Times New Roman"/>
                <w:b/>
                <w:lang w:val="ru-RU"/>
              </w:rPr>
              <w:t xml:space="preserve"> младшая группа</w:t>
            </w:r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ран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движений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F45ED0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9.10-9.20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      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</w:p>
        </w:tc>
        <w:tc>
          <w:tcPr>
            <w:tcW w:w="1985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Развитие движений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Со строительным материалом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дидактическим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</w:t>
            </w:r>
            <w:proofErr w:type="spellStart"/>
            <w:r w:rsidRPr="005C4209">
              <w:rPr>
                <w:rFonts w:ascii="Times New Roman" w:hAnsi="Times New Roman"/>
              </w:rPr>
              <w:t>материалом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9.10-9.20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Расширение ориентировки в окружающем</w:t>
            </w:r>
          </w:p>
        </w:tc>
      </w:tr>
      <w:tr w:rsidR="007348AA" w:rsidRPr="00D64AF9" w:rsidTr="003737CE">
        <w:trPr>
          <w:cantSplit/>
          <w:trHeight w:val="1605"/>
        </w:trPr>
        <w:tc>
          <w:tcPr>
            <w:tcW w:w="425" w:type="dxa"/>
            <w:vMerge/>
            <w:vAlign w:val="center"/>
          </w:tcPr>
          <w:p w:rsidR="007348AA" w:rsidRPr="000B71C1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7348AA" w:rsidRPr="00AC58D5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  <w:r w:rsidRPr="005C4209">
              <w:rPr>
                <w:rFonts w:ascii="Times New Roman" w:hAnsi="Times New Roman"/>
                <w:b/>
              </w:rPr>
              <w:t xml:space="preserve">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.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      культура</w:t>
            </w:r>
          </w:p>
          <w:p w:rsidR="007348AA" w:rsidRPr="007348AA" w:rsidRDefault="007348AA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     9.10-9.20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         ФЭМП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7C0D40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8.40-8.50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9.40-9.50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4358A2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9.10-9.20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9.40-9.50</w:t>
            </w:r>
          </w:p>
          <w:p w:rsidR="007348AA" w:rsidRPr="00B45EAC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8.40-8.50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Музыка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9.40-9.50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</w:t>
            </w:r>
          </w:p>
          <w:p w:rsidR="007348AA" w:rsidRPr="00F94E86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(на воздухе)       </w:t>
            </w:r>
          </w:p>
        </w:tc>
      </w:tr>
      <w:tr w:rsidR="007348AA" w:rsidRPr="00B45EAC" w:rsidTr="00661B54">
        <w:trPr>
          <w:cantSplit/>
          <w:trHeight w:val="1737"/>
        </w:trPr>
        <w:tc>
          <w:tcPr>
            <w:tcW w:w="425" w:type="dxa"/>
            <w:vMerge w:val="restart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младшая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7348AA" w:rsidRPr="005C4209" w:rsidRDefault="007348AA" w:rsidP="007348AA">
            <w:pPr>
              <w:ind w:left="113" w:right="113"/>
              <w:rPr>
                <w:rFonts w:ascii="Times New Roman" w:hAnsi="Times New Roman"/>
                <w:b/>
              </w:rPr>
            </w:pPr>
            <w:r w:rsidRPr="005C4209">
              <w:rPr>
                <w:rFonts w:ascii="Times New Roman" w:hAnsi="Times New Roman"/>
                <w:b/>
              </w:rPr>
              <w:t xml:space="preserve">II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мл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Ознакомление с окружающим миром   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9.45-10.00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     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9.05 -9.20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9.35-9.50     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9.05-9.20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ФЭМП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10.20-10.35      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на воздухе                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9.35-9.50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    </w:t>
            </w:r>
          </w:p>
        </w:tc>
      </w:tr>
      <w:tr w:rsidR="007348AA" w:rsidRPr="00FF1C34" w:rsidTr="003737CE">
        <w:trPr>
          <w:cantSplit/>
          <w:trHeight w:val="1824"/>
        </w:trPr>
        <w:tc>
          <w:tcPr>
            <w:tcW w:w="425" w:type="dxa"/>
            <w:vMerge/>
            <w:vAlign w:val="center"/>
          </w:tcPr>
          <w:p w:rsidR="007348AA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25" w:type="dxa"/>
            <w:textDirection w:val="btLr"/>
          </w:tcPr>
          <w:p w:rsidR="007348AA" w:rsidRPr="007C0D40" w:rsidRDefault="007348AA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Средняя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9.00-9.20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9.40 -10.00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Лепка</w:t>
            </w:r>
            <w:proofErr w:type="spellEnd"/>
            <w:r w:rsidRPr="005C4209">
              <w:rPr>
                <w:rFonts w:ascii="Times New Roman" w:hAnsi="Times New Roman"/>
              </w:rPr>
              <w:t xml:space="preserve">/ </w:t>
            </w:r>
            <w:proofErr w:type="spellStart"/>
            <w:r w:rsidRPr="005C4209">
              <w:rPr>
                <w:rFonts w:ascii="Times New Roman" w:hAnsi="Times New Roman"/>
              </w:rPr>
              <w:t>Аппликация</w:t>
            </w:r>
            <w:proofErr w:type="spellEnd"/>
            <w:r w:rsidRPr="005C4209">
              <w:rPr>
                <w:rFonts w:ascii="Times New Roman" w:hAnsi="Times New Roman"/>
              </w:rPr>
              <w:t xml:space="preserve">  </w:t>
            </w:r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Физическая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781DDA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</w:tc>
        <w:tc>
          <w:tcPr>
            <w:tcW w:w="1984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9.25-9.45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ФЭМП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10.15-10.35</w:t>
            </w:r>
          </w:p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Физическая культура </w:t>
            </w:r>
          </w:p>
          <w:p w:rsidR="007348AA" w:rsidRPr="009A2C79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на воздухе</w:t>
            </w:r>
          </w:p>
        </w:tc>
        <w:tc>
          <w:tcPr>
            <w:tcW w:w="1793" w:type="dxa"/>
          </w:tcPr>
          <w:p w:rsidR="007348AA" w:rsidRPr="007348AA" w:rsidRDefault="007348AA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9.00-9.20 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9.30-9.50</w:t>
            </w:r>
          </w:p>
          <w:p w:rsidR="007348AA" w:rsidRPr="005C4209" w:rsidRDefault="007348AA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7348AA" w:rsidRPr="00781DDA" w:rsidRDefault="007348AA" w:rsidP="007348AA">
            <w:pPr>
              <w:rPr>
                <w:rFonts w:ascii="Times New Roman" w:hAnsi="Times New Roman"/>
              </w:rPr>
            </w:pPr>
          </w:p>
        </w:tc>
      </w:tr>
      <w:tr w:rsidR="00130C72" w:rsidRPr="00D64AF9" w:rsidTr="00661B54">
        <w:trPr>
          <w:cantSplit/>
          <w:trHeight w:val="1134"/>
        </w:trPr>
        <w:tc>
          <w:tcPr>
            <w:tcW w:w="425" w:type="dxa"/>
            <w:vMerge w:val="restart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lastRenderedPageBreak/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- </w:t>
            </w:r>
            <w:r>
              <w:rPr>
                <w:rFonts w:ascii="Times New Roman" w:hAnsi="Times New Roman"/>
                <w:b/>
                <w:lang w:val="ru-RU"/>
              </w:rPr>
              <w:t>п</w:t>
            </w:r>
            <w:proofErr w:type="spellStart"/>
            <w:r w:rsidRPr="005C4209">
              <w:rPr>
                <w:rFonts w:ascii="Times New Roman" w:hAnsi="Times New Roman"/>
                <w:b/>
              </w:rPr>
              <w:t>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425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Старшая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подгруппа</w:t>
            </w:r>
            <w:proofErr w:type="spellEnd"/>
          </w:p>
        </w:tc>
        <w:tc>
          <w:tcPr>
            <w:tcW w:w="2127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9.40-10.05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9.40-10.05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10.30-10.55  Музыка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Физическая культура (на воздухе)</w:t>
            </w:r>
          </w:p>
        </w:tc>
        <w:tc>
          <w:tcPr>
            <w:tcW w:w="1985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9.05-9.30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ФЭМП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10.35-11.00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Татарский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язык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16.05-16.30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9.05-9.30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Ознакомление</w:t>
            </w:r>
            <w:proofErr w:type="spellEnd"/>
            <w:r w:rsidRPr="005C4209">
              <w:rPr>
                <w:rFonts w:ascii="Times New Roman" w:hAnsi="Times New Roman"/>
              </w:rPr>
              <w:t xml:space="preserve"> с </w:t>
            </w:r>
            <w:proofErr w:type="spellStart"/>
            <w:r w:rsidRPr="005C4209">
              <w:rPr>
                <w:rFonts w:ascii="Times New Roman" w:hAnsi="Times New Roman"/>
              </w:rPr>
              <w:t>окружающим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миром</w:t>
            </w:r>
            <w:proofErr w:type="spellEnd"/>
            <w:r w:rsidRPr="005C4209">
              <w:rPr>
                <w:rFonts w:ascii="Times New Roman" w:hAnsi="Times New Roman"/>
              </w:rPr>
              <w:t xml:space="preserve">                 10.35 -11.00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9.05-9.30 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Развитие речи 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10.35-11.00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Физическая культура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16.05-16.30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Рисование</w:t>
            </w:r>
          </w:p>
        </w:tc>
      </w:tr>
      <w:tr w:rsidR="00130C72" w:rsidRPr="00295FCA" w:rsidTr="00661B54">
        <w:trPr>
          <w:cantSplit/>
          <w:trHeight w:val="1495"/>
        </w:trPr>
        <w:tc>
          <w:tcPr>
            <w:tcW w:w="425" w:type="dxa"/>
            <w:vMerge/>
            <w:textDirection w:val="btLr"/>
          </w:tcPr>
          <w:p w:rsidR="00130C72" w:rsidRPr="007348AA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  <w:lang w:val="ru-RU"/>
              </w:rPr>
            </w:pPr>
          </w:p>
        </w:tc>
        <w:tc>
          <w:tcPr>
            <w:tcW w:w="425" w:type="dxa"/>
            <w:textDirection w:val="btLr"/>
          </w:tcPr>
          <w:p w:rsidR="00130C72" w:rsidRPr="005C4209" w:rsidRDefault="00130C72" w:rsidP="007348AA">
            <w:pPr>
              <w:ind w:left="113" w:right="113"/>
              <w:jc w:val="center"/>
              <w:rPr>
                <w:rFonts w:ascii="Times New Roman" w:hAnsi="Times New Roman"/>
                <w:b/>
              </w:rPr>
            </w:pPr>
            <w:proofErr w:type="spellStart"/>
            <w:r w:rsidRPr="005C4209">
              <w:rPr>
                <w:rFonts w:ascii="Times New Roman" w:hAnsi="Times New Roman"/>
                <w:b/>
              </w:rPr>
              <w:t>Подготовительная</w:t>
            </w:r>
            <w:proofErr w:type="spellEnd"/>
            <w:r w:rsidRPr="005C4209">
              <w:rPr>
                <w:rFonts w:ascii="Times New Roman" w:hAnsi="Times New Roman"/>
                <w:b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  <w:tc>
          <w:tcPr>
            <w:tcW w:w="2127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9.00-9.30 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7348AA" w:rsidRDefault="00130C72" w:rsidP="007348AA">
            <w:pPr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     Развитие речи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11.05-11.35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 xml:space="preserve">  </w:t>
            </w:r>
            <w:proofErr w:type="spellStart"/>
            <w:r>
              <w:rPr>
                <w:rFonts w:ascii="Times New Roman" w:hAnsi="Times New Roman"/>
              </w:rPr>
              <w:t>Физическая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>
              <w:rPr>
                <w:rFonts w:ascii="Times New Roman" w:hAnsi="Times New Roman"/>
              </w:rPr>
              <w:t xml:space="preserve">  (</w:t>
            </w:r>
            <w:proofErr w:type="spellStart"/>
            <w:r>
              <w:rPr>
                <w:rFonts w:ascii="Times New Roman" w:hAnsi="Times New Roman"/>
              </w:rPr>
              <w:t>на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воздухе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Лепка/</w:t>
            </w:r>
            <w:proofErr w:type="spellStart"/>
            <w:r w:rsidRPr="007348AA">
              <w:rPr>
                <w:rFonts w:ascii="Times New Roman" w:hAnsi="Times New Roman"/>
                <w:lang w:val="ru-RU"/>
              </w:rPr>
              <w:t>Апплика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proofErr w:type="spellStart"/>
            <w:r w:rsidRPr="007348AA">
              <w:rPr>
                <w:rFonts w:ascii="Times New Roman" w:hAnsi="Times New Roman"/>
                <w:lang w:val="ru-RU"/>
              </w:rPr>
              <w:t>ция</w:t>
            </w:r>
            <w:proofErr w:type="spellEnd"/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985" w:type="dxa"/>
          </w:tcPr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Татарский язык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 xml:space="preserve">9.40-10.10 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3737CE">
              <w:rPr>
                <w:rFonts w:ascii="Times New Roman" w:hAnsi="Times New Roman"/>
                <w:lang w:val="ru-RU"/>
              </w:rPr>
              <w:t>10.25-10.55</w:t>
            </w:r>
          </w:p>
          <w:p w:rsidR="00130C72" w:rsidRPr="003737CE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Физическая культура</w:t>
            </w:r>
          </w:p>
        </w:tc>
        <w:tc>
          <w:tcPr>
            <w:tcW w:w="1984" w:type="dxa"/>
          </w:tcPr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9.00-9.30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Ознакомление с окружающим миром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9.40-10.10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ФЭМП</w:t>
            </w:r>
          </w:p>
          <w:p w:rsidR="00130C72" w:rsidRPr="007348AA" w:rsidRDefault="00130C72" w:rsidP="007348AA">
            <w:pPr>
              <w:jc w:val="center"/>
              <w:rPr>
                <w:rFonts w:ascii="Times New Roman" w:hAnsi="Times New Roman"/>
                <w:lang w:val="ru-RU"/>
              </w:rPr>
            </w:pPr>
            <w:r w:rsidRPr="007348AA">
              <w:rPr>
                <w:rFonts w:ascii="Times New Roman" w:hAnsi="Times New Roman"/>
                <w:lang w:val="ru-RU"/>
              </w:rPr>
              <w:t>10.30 -11.00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7348AA">
              <w:rPr>
                <w:rFonts w:ascii="Times New Roman" w:hAnsi="Times New Roman"/>
                <w:lang w:val="ru-RU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Музыка</w:t>
            </w:r>
            <w:proofErr w:type="spellEnd"/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  <w:tc>
          <w:tcPr>
            <w:tcW w:w="1793" w:type="dxa"/>
          </w:tcPr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9.00-9.30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Развитие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  <w:proofErr w:type="spellStart"/>
            <w:r w:rsidRPr="005C4209">
              <w:rPr>
                <w:rFonts w:ascii="Times New Roman" w:hAnsi="Times New Roman"/>
              </w:rPr>
              <w:t>речи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9.40-10.10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Рисование</w:t>
            </w:r>
            <w:proofErr w:type="spellEnd"/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r w:rsidRPr="005C4209">
              <w:rPr>
                <w:rFonts w:ascii="Times New Roman" w:hAnsi="Times New Roman"/>
              </w:rPr>
              <w:t>10.30-11.00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  <w:proofErr w:type="spellStart"/>
            <w:r w:rsidRPr="005C4209">
              <w:rPr>
                <w:rFonts w:ascii="Times New Roman" w:hAnsi="Times New Roman"/>
              </w:rPr>
              <w:t>Физ</w:t>
            </w:r>
            <w:r>
              <w:rPr>
                <w:rFonts w:ascii="Times New Roman" w:hAnsi="Times New Roman"/>
              </w:rPr>
              <w:t>ическая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культура</w:t>
            </w:r>
            <w:proofErr w:type="spellEnd"/>
            <w:r w:rsidRPr="005C4209">
              <w:rPr>
                <w:rFonts w:ascii="Times New Roman" w:hAnsi="Times New Roman"/>
              </w:rPr>
              <w:t xml:space="preserve"> </w:t>
            </w:r>
          </w:p>
          <w:p w:rsidR="00130C72" w:rsidRPr="005C4209" w:rsidRDefault="00130C72" w:rsidP="007348AA">
            <w:pPr>
              <w:jc w:val="center"/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  <w:p w:rsidR="00130C72" w:rsidRPr="005C4209" w:rsidRDefault="00130C72" w:rsidP="007348AA">
            <w:pPr>
              <w:rPr>
                <w:rFonts w:ascii="Times New Roman" w:hAnsi="Times New Roman"/>
              </w:rPr>
            </w:pPr>
          </w:p>
        </w:tc>
      </w:tr>
    </w:tbl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rPr>
          <w:lang w:val="ru-RU"/>
        </w:rPr>
      </w:pPr>
    </w:p>
    <w:p w:rsidR="00661B54" w:rsidRDefault="00661B54" w:rsidP="00661B54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661B54" w:rsidRDefault="00661B54" w:rsidP="00661B54">
      <w:pPr>
        <w:jc w:val="center"/>
        <w:rPr>
          <w:rFonts w:ascii="Times New Roman" w:hAnsi="Times New Roman"/>
          <w:b/>
          <w:lang w:val="ru-RU"/>
        </w:rPr>
      </w:pPr>
      <w:r>
        <w:rPr>
          <w:rFonts w:ascii="Times New Roman" w:hAnsi="Times New Roman"/>
          <w:b/>
          <w:lang w:val="ru-RU"/>
        </w:rPr>
        <w:t>Режим дня (холодный период)</w:t>
      </w:r>
    </w:p>
    <w:p w:rsidR="00661B54" w:rsidRDefault="00661B54" w:rsidP="00661B54">
      <w:pPr>
        <w:ind w:firstLine="708"/>
        <w:jc w:val="center"/>
        <w:rPr>
          <w:rFonts w:ascii="Times New Roman" w:hAnsi="Times New Roman"/>
          <w:lang w:val="ru-RU" w:eastAsia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8.20-8.40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Игры, подготовка к </w:t>
            </w:r>
            <w:proofErr w:type="spellStart"/>
            <w:r>
              <w:rPr>
                <w:rFonts w:ascii="Times New Roman" w:hAnsi="Times New Roman"/>
                <w:lang w:val="ru-RU"/>
              </w:rPr>
              <w:t>непосредсвенно</w:t>
            </w:r>
            <w:proofErr w:type="spellEnd"/>
            <w:r>
              <w:rPr>
                <w:rFonts w:ascii="Times New Roman" w:hAnsi="Times New Roman"/>
                <w:lang w:val="ru-RU"/>
              </w:rPr>
              <w:t>-образовательной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</w:t>
            </w:r>
            <w:proofErr w:type="spellStart"/>
            <w:r>
              <w:rPr>
                <w:rFonts w:ascii="Times New Roman" w:hAnsi="Times New Roman"/>
                <w:lang w:val="ru-RU"/>
              </w:rPr>
              <w:t>обр</w:t>
            </w:r>
            <w:r>
              <w:rPr>
                <w:rFonts w:ascii="Times New Roman" w:hAnsi="Times New Roman"/>
              </w:rPr>
              <w:t>азовательная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</w:rPr>
              <w:t>8.40 – 9.</w:t>
            </w:r>
            <w:r>
              <w:rPr>
                <w:rFonts w:ascii="Times New Roman" w:hAnsi="Times New Roman"/>
                <w:lang w:val="ru-RU"/>
              </w:rPr>
              <w:t>5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031DE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10.</w:t>
            </w:r>
            <w:r>
              <w:rPr>
                <w:rFonts w:ascii="Times New Roman" w:hAnsi="Times New Roman"/>
                <w:lang w:val="ru-RU"/>
              </w:rPr>
              <w:t>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(в соответствии с расписанием НОД)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10.00– 10.20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35– 10.45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11.00– 11.20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7E7B04">
              <w:rPr>
                <w:rFonts w:ascii="Times New Roman" w:hAnsi="Times New Roman"/>
                <w:lang w:val="ru-RU"/>
              </w:rPr>
              <w:t>10.</w:t>
            </w:r>
            <w:r>
              <w:rPr>
                <w:rFonts w:ascii="Times New Roman" w:hAnsi="Times New Roman"/>
                <w:lang w:val="ru-RU"/>
              </w:rPr>
              <w:t>45-11.55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11.20 -12.20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11.30-11.50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11.55-12.10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D64AF9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Непосредственно-образовательная деятельность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852114">
            <w:pPr>
              <w:jc w:val="center"/>
              <w:rPr>
                <w:rFonts w:ascii="Times New Roman" w:hAnsi="Times New Roman"/>
                <w:highlight w:val="yellow"/>
                <w:lang w:val="ru-RU"/>
              </w:rPr>
            </w:pPr>
            <w:r w:rsidRPr="00852114"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center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16.05</w:t>
            </w:r>
            <w:r w:rsidRPr="00691C9A">
              <w:rPr>
                <w:rFonts w:ascii="Times New Roman" w:hAnsi="Times New Roman"/>
                <w:lang w:val="ru-RU"/>
              </w:rPr>
              <w:t>-16.</w:t>
            </w:r>
            <w:r>
              <w:rPr>
                <w:rFonts w:ascii="Times New Roman" w:hAnsi="Times New Roman"/>
                <w:lang w:val="ru-RU"/>
              </w:rPr>
              <w:t xml:space="preserve">30 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>(понедельник – вторник. среда, пятница</w:t>
            </w:r>
            <w:r w:rsidRPr="00BE735E">
              <w:rPr>
                <w:rFonts w:ascii="Times New Roman" w:hAnsi="Times New Roman"/>
                <w:sz w:val="20"/>
                <w:szCs w:val="20"/>
                <w:lang w:val="ru-RU"/>
              </w:rPr>
              <w:t>)</w:t>
            </w:r>
            <w:r>
              <w:rPr>
                <w:rFonts w:ascii="Times New Roman" w:hAnsi="Times New Roman"/>
                <w:sz w:val="20"/>
                <w:szCs w:val="20"/>
                <w:lang w:val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ru-RU"/>
              </w:rPr>
              <w:t>старш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ru-RU"/>
              </w:rPr>
              <w:t>. гр.</w:t>
            </w:r>
          </w:p>
          <w:p w:rsidR="00852114" w:rsidRPr="00BE735E" w:rsidRDefault="00852114" w:rsidP="00661B54">
            <w:pPr>
              <w:rPr>
                <w:rFonts w:ascii="Times New Roman" w:hAnsi="Times New Roman"/>
                <w:sz w:val="20"/>
                <w:szCs w:val="20"/>
                <w:lang w:val="ru-RU"/>
              </w:rPr>
            </w:pP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0-1</w:t>
            </w:r>
            <w:r>
              <w:rPr>
                <w:rFonts w:ascii="Times New Roman" w:hAnsi="Times New Roman"/>
                <w:lang w:val="ru-RU"/>
              </w:rPr>
              <w:t>7</w:t>
            </w:r>
            <w:r w:rsidRPr="00691C9A">
              <w:rPr>
                <w:rFonts w:ascii="Times New Roman" w:hAnsi="Times New Roman"/>
                <w:lang w:val="ru-RU"/>
              </w:rPr>
              <w:t>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16.00-17.20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16.30-17.30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Возвращение с прогулки. Самостоятельная деятельность детей, совместная деятельность детей и взрослого. Индивидуальная работа.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17.20-18.00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17.30-18.00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661B54" w:rsidRPr="00C04A38" w:rsidRDefault="00661B54" w:rsidP="00661B54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F45ED0" w:rsidRDefault="00F45ED0" w:rsidP="00661B54">
      <w:pPr>
        <w:tabs>
          <w:tab w:val="left" w:pos="6823"/>
        </w:tabs>
        <w:ind w:left="360"/>
        <w:jc w:val="center"/>
        <w:rPr>
          <w:rFonts w:ascii="Times New Roman" w:hAnsi="Times New Roman"/>
          <w:b/>
          <w:lang w:val="ru-RU"/>
        </w:rPr>
      </w:pPr>
    </w:p>
    <w:p w:rsidR="00661B54" w:rsidRPr="00460F4C" w:rsidRDefault="00661B54" w:rsidP="00661B54">
      <w:pPr>
        <w:tabs>
          <w:tab w:val="left" w:pos="6823"/>
        </w:tabs>
        <w:ind w:left="360"/>
        <w:jc w:val="center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lang w:val="ru-RU"/>
        </w:rPr>
        <w:t>Режим дня (теплый период)</w:t>
      </w:r>
    </w:p>
    <w:p w:rsidR="00661B54" w:rsidRDefault="00661B54" w:rsidP="00661B54">
      <w:pPr>
        <w:tabs>
          <w:tab w:val="left" w:pos="6823"/>
        </w:tabs>
        <w:ind w:left="360"/>
        <w:rPr>
          <w:rFonts w:ascii="Times New Roman" w:hAnsi="Times New Roman"/>
          <w:b/>
          <w:lang w:val="ru-RU"/>
        </w:rPr>
      </w:pPr>
    </w:p>
    <w:p w:rsidR="00661B54" w:rsidRPr="00460F4C" w:rsidRDefault="00661B54" w:rsidP="00661B54">
      <w:pPr>
        <w:rPr>
          <w:lang w:val="ru-RU"/>
        </w:rPr>
      </w:pPr>
    </w:p>
    <w:tbl>
      <w:tblPr>
        <w:tblW w:w="1049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1843"/>
        <w:gridCol w:w="1984"/>
        <w:gridCol w:w="2268"/>
      </w:tblGrid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center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ранняя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 xml:space="preserve">- I 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младшая группа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</w:rPr>
              <w:t>II</w:t>
            </w:r>
            <w:r>
              <w:rPr>
                <w:rFonts w:ascii="Times New Roman" w:hAnsi="Times New Roman"/>
                <w:b/>
                <w:lang w:val="ru-RU"/>
              </w:rPr>
              <w:t xml:space="preserve"> младшая - средняя- группа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 w:rsidRPr="00606BEA">
              <w:rPr>
                <w:rFonts w:ascii="Times New Roman" w:hAnsi="Times New Roman"/>
                <w:b/>
                <w:lang w:val="ru-RU"/>
              </w:rPr>
              <w:t>Старшая–</w:t>
            </w:r>
            <w:proofErr w:type="spellStart"/>
            <w:r w:rsidRPr="00606BEA">
              <w:rPr>
                <w:rFonts w:ascii="Times New Roman" w:hAnsi="Times New Roman"/>
                <w:b/>
                <w:lang w:val="ru-RU"/>
              </w:rPr>
              <w:t>подготов</w:t>
            </w:r>
            <w:r>
              <w:rPr>
                <w:rFonts w:ascii="Times New Roman" w:hAnsi="Times New Roman"/>
                <w:b/>
              </w:rPr>
              <w:t>ительная</w:t>
            </w:r>
            <w:proofErr w:type="spellEnd"/>
            <w:r>
              <w:rPr>
                <w:rFonts w:ascii="Times New Roman" w:hAnsi="Times New Roman"/>
                <w:b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</w:rPr>
              <w:t>группа</w:t>
            </w:r>
            <w:proofErr w:type="spellEnd"/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Приход в ДОУ. Прогулка на свежем воздухе 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6.30-6.45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В дошкольном учреждении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Приём детей (беседы, игры, индивидуальная работа, самостоятельная деятельность)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 xml:space="preserve">6.30 – </w:t>
            </w:r>
            <w:r>
              <w:rPr>
                <w:rFonts w:ascii="Times New Roman" w:hAnsi="Times New Roman"/>
                <w:lang w:val="ru-RU"/>
              </w:rPr>
              <w:t>7.50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6.30 - 8.</w:t>
            </w:r>
            <w:r>
              <w:rPr>
                <w:rFonts w:ascii="Times New Roman" w:hAnsi="Times New Roman"/>
                <w:lang w:val="ru-RU"/>
              </w:rPr>
              <w:t>20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spellStart"/>
            <w:r>
              <w:rPr>
                <w:rFonts w:ascii="Times New Roman" w:hAnsi="Times New Roman"/>
              </w:rPr>
              <w:t>Утренняя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lang w:val="ru-RU"/>
              </w:rPr>
              <w:t>гимнастика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7.50-8.00 (в группе)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8.05</w:t>
            </w:r>
            <w:r w:rsidRPr="004C6BAB">
              <w:rPr>
                <w:rFonts w:ascii="Times New Roman" w:hAnsi="Times New Roman"/>
                <w:lang w:val="ru-RU"/>
              </w:rPr>
              <w:t>-8.1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4C6BAB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4C6BAB">
              <w:rPr>
                <w:rFonts w:ascii="Times New Roman" w:hAnsi="Times New Roman"/>
                <w:lang w:val="ru-RU"/>
              </w:rPr>
              <w:t>8.20-8.30</w:t>
            </w:r>
          </w:p>
        </w:tc>
      </w:tr>
      <w:tr w:rsidR="00852114" w:rsidRPr="004A6D0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завтраку, завтрак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8.00-8.30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8.15-8.40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8.30-8.50</w:t>
            </w:r>
          </w:p>
        </w:tc>
      </w:tr>
      <w:tr w:rsidR="00852114" w:rsidRPr="00477D7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организованной деятельности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8.30-9.00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8.40-9.00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8.50 – 9.00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proofErr w:type="gramStart"/>
            <w:r>
              <w:rPr>
                <w:rFonts w:ascii="Times New Roman" w:hAnsi="Times New Roman"/>
                <w:lang w:val="ru-RU"/>
              </w:rPr>
              <w:t xml:space="preserve">Организованная </w:t>
            </w:r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деятельн</w:t>
            </w:r>
            <w:proofErr w:type="spellEnd"/>
            <w:r>
              <w:rPr>
                <w:rFonts w:ascii="Times New Roman" w:hAnsi="Times New Roman"/>
                <w:lang w:val="ru-RU"/>
              </w:rPr>
              <w:t>ость</w:t>
            </w:r>
            <w:proofErr w:type="gram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</w:rPr>
            </w:pPr>
            <w:r>
              <w:rPr>
                <w:rFonts w:ascii="Times New Roman" w:hAnsi="Times New Roman"/>
                <w:lang w:val="ru-RU"/>
              </w:rPr>
              <w:t>9.00</w:t>
            </w:r>
            <w:r>
              <w:rPr>
                <w:rFonts w:ascii="Times New Roman" w:hAnsi="Times New Roman"/>
              </w:rPr>
              <w:t xml:space="preserve"> – 9.</w:t>
            </w:r>
            <w:r>
              <w:rPr>
                <w:rFonts w:ascii="Times New Roman" w:hAnsi="Times New Roman"/>
                <w:lang w:val="ru-RU"/>
              </w:rPr>
              <w:t>2</w:t>
            </w:r>
            <w:r>
              <w:rPr>
                <w:rFonts w:ascii="Times New Roman" w:hAnsi="Times New Roman"/>
              </w:rPr>
              <w:t xml:space="preserve">0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8005FE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 xml:space="preserve">0 – </w:t>
            </w:r>
            <w:r>
              <w:rPr>
                <w:rFonts w:ascii="Times New Roman" w:hAnsi="Times New Roman"/>
                <w:lang w:val="ru-RU"/>
              </w:rPr>
              <w:t>9.35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71ACD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9.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0 – 1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  <w:lang w:val="ru-RU"/>
              </w:rPr>
              <w:t>00</w:t>
            </w:r>
          </w:p>
        </w:tc>
      </w:tr>
      <w:tr w:rsidR="00852114" w:rsidRPr="00A71ACD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F72598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F72598">
              <w:rPr>
                <w:rFonts w:ascii="Times New Roman" w:hAnsi="Times New Roman"/>
                <w:lang w:val="ru-RU"/>
              </w:rPr>
              <w:t>2-ой завтрак</w:t>
            </w:r>
            <w:r>
              <w:rPr>
                <w:rFonts w:ascii="Times New Roman" w:hAnsi="Times New Roman"/>
                <w:lang w:val="ru-RU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Pr="00B97D30" w:rsidRDefault="00852114" w:rsidP="00661B54">
            <w:pPr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9.50-10.0</w:t>
            </w:r>
            <w:r w:rsidRPr="00F72598">
              <w:rPr>
                <w:rFonts w:ascii="Times New Roman" w:hAnsi="Times New Roman"/>
                <w:lang w:val="ru-RU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A337B6" w:rsidRDefault="00852114" w:rsidP="00661B54">
            <w:pPr>
              <w:jc w:val="both"/>
              <w:rPr>
                <w:rFonts w:ascii="Times New Roman" w:hAnsi="Times New Roman"/>
                <w:highlight w:val="gree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10.00 -10.10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10.10 -10.20</w:t>
            </w:r>
          </w:p>
        </w:tc>
      </w:tr>
      <w:tr w:rsidR="00852114" w:rsidRPr="0097662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Игры, подготовка к прогулке, прогулка (игры, наблюдения, труд)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10.20-11.15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9.35-11.30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C250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10.00 -12.20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Возвращение с прогулки, подготовка к обеду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11.15-11.35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11.30-12.00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12.20 -12.30</w:t>
            </w:r>
          </w:p>
        </w:tc>
      </w:tr>
      <w:tr w:rsidR="00852114" w:rsidRPr="007960C8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Обед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11.50-12.10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12.10-12.30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12.30-13.00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lastRenderedPageBreak/>
              <w:t>Подготовка ко сну, дневной сон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12.10-15.00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12.30-15.00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13.00-15.00</w:t>
            </w:r>
          </w:p>
        </w:tc>
      </w:tr>
      <w:tr w:rsidR="00852114" w:rsidRPr="005639BB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Подъем детей, гимнастика после сна, воздушные, водные процедуры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15.00-15.20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A2663C">
              <w:rPr>
                <w:rFonts w:ascii="Times New Roman" w:hAnsi="Times New Roman"/>
                <w:lang w:val="ru-RU"/>
              </w:rPr>
              <w:t>15.00-15</w:t>
            </w:r>
            <w:r w:rsidRPr="005639BB">
              <w:rPr>
                <w:rFonts w:ascii="Times New Roman" w:hAnsi="Times New Roman"/>
                <w:lang w:val="ru-RU"/>
              </w:rPr>
              <w:t>.</w:t>
            </w:r>
            <w:r>
              <w:rPr>
                <w:rFonts w:ascii="Times New Roman" w:hAnsi="Times New Roman"/>
                <w:lang w:val="ru-RU"/>
              </w:rPr>
              <w:t>15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Полдник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</w:rPr>
              <w:t>15.</w:t>
            </w:r>
            <w:r>
              <w:rPr>
                <w:rFonts w:ascii="Times New Roman" w:hAnsi="Times New Roman"/>
                <w:lang w:val="ru-RU"/>
              </w:rPr>
              <w:t>20</w:t>
            </w:r>
            <w:r>
              <w:rPr>
                <w:rFonts w:ascii="Times New Roman" w:hAnsi="Times New Roman"/>
              </w:rPr>
              <w:t>-15.3</w:t>
            </w:r>
            <w:r>
              <w:rPr>
                <w:rFonts w:ascii="Times New Roman" w:hAnsi="Times New Roman"/>
                <w:lang w:val="ru-RU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15.2</w:t>
            </w:r>
            <w:r>
              <w:rPr>
                <w:rFonts w:ascii="Times New Roman" w:hAnsi="Times New Roman"/>
                <w:lang w:val="ru-RU"/>
              </w:rPr>
              <w:t>0</w:t>
            </w:r>
            <w:r>
              <w:rPr>
                <w:rFonts w:ascii="Times New Roman" w:hAnsi="Times New Roman"/>
              </w:rPr>
              <w:t>-15.</w:t>
            </w:r>
            <w:r>
              <w:rPr>
                <w:rFonts w:ascii="Times New Roman" w:hAnsi="Times New Roman"/>
                <w:lang w:val="ru-RU"/>
              </w:rPr>
              <w:t>3</w:t>
            </w: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EB73BE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EB73BE">
              <w:rPr>
                <w:rFonts w:ascii="Times New Roman" w:hAnsi="Times New Roman"/>
                <w:lang w:val="ru-RU"/>
              </w:rPr>
              <w:t>15.</w:t>
            </w:r>
            <w:r>
              <w:rPr>
                <w:rFonts w:ascii="Times New Roman" w:hAnsi="Times New Roman"/>
                <w:lang w:val="ru-RU"/>
              </w:rPr>
              <w:t>15</w:t>
            </w:r>
            <w:r w:rsidRPr="00EB73BE">
              <w:rPr>
                <w:rFonts w:ascii="Times New Roman" w:hAnsi="Times New Roman"/>
                <w:lang w:val="ru-RU"/>
              </w:rPr>
              <w:t>-15.</w:t>
            </w:r>
            <w:r>
              <w:rPr>
                <w:rFonts w:ascii="Times New Roman" w:hAnsi="Times New Roman"/>
                <w:lang w:val="ru-RU"/>
              </w:rPr>
              <w:t>30</w:t>
            </w:r>
          </w:p>
        </w:tc>
      </w:tr>
      <w:tr w:rsidR="00852114" w:rsidRPr="00EB73BE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 w:rsidRPr="0024047D">
              <w:rPr>
                <w:rFonts w:ascii="Times New Roman" w:hAnsi="Times New Roman"/>
                <w:lang w:val="ru-RU"/>
              </w:rPr>
              <w:t>Совместная деятельность детей и взрослого, самостоятельная деятельность детей</w:t>
            </w:r>
            <w:r>
              <w:rPr>
                <w:rFonts w:ascii="Times New Roman" w:hAnsi="Times New Roman"/>
                <w:lang w:val="ru-RU"/>
              </w:rPr>
              <w:t>, игры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15.35-16.00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15.30-16.00</w:t>
            </w:r>
          </w:p>
        </w:tc>
      </w:tr>
      <w:tr w:rsidR="00852114" w:rsidRPr="009E086C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Подготовка к прогулке, прогулка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Pr="00691C9A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 w:rsidRPr="00691C9A">
              <w:rPr>
                <w:rFonts w:ascii="Times New Roman" w:hAnsi="Times New Roman"/>
                <w:lang w:val="ru-RU"/>
              </w:rPr>
              <w:t>1</w:t>
            </w:r>
            <w:r>
              <w:rPr>
                <w:rFonts w:ascii="Times New Roman" w:hAnsi="Times New Roman"/>
                <w:lang w:val="ru-RU"/>
              </w:rPr>
              <w:t>6.0</w:t>
            </w:r>
            <w:r w:rsidRPr="00691C9A">
              <w:rPr>
                <w:rFonts w:ascii="Times New Roman" w:hAnsi="Times New Roman"/>
                <w:lang w:val="ru-RU"/>
              </w:rPr>
              <w:t>0-</w:t>
            </w:r>
            <w:r>
              <w:rPr>
                <w:rFonts w:ascii="Times New Roman" w:hAnsi="Times New Roman"/>
                <w:lang w:val="ru-RU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16.00-18.00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Игры.</w:t>
            </w: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Уход детей домой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highlight w:val="yellow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</w:p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18.00-18.30</w:t>
            </w:r>
          </w:p>
        </w:tc>
      </w:tr>
      <w:tr w:rsidR="00661B54" w:rsidTr="00852114">
        <w:tc>
          <w:tcPr>
            <w:tcW w:w="1049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61B54" w:rsidRDefault="00661B54" w:rsidP="00661B54">
            <w:pPr>
              <w:jc w:val="both"/>
              <w:rPr>
                <w:rFonts w:ascii="Times New Roman" w:hAnsi="Times New Roman"/>
                <w:b/>
                <w:highlight w:val="yellow"/>
                <w:lang w:val="ru-RU"/>
              </w:rPr>
            </w:pPr>
            <w:r>
              <w:rPr>
                <w:rFonts w:ascii="Times New Roman" w:hAnsi="Times New Roman"/>
                <w:b/>
                <w:lang w:val="ru-RU"/>
              </w:rPr>
              <w:t>Дома</w:t>
            </w:r>
          </w:p>
        </w:tc>
      </w:tr>
      <w:tr w:rsidR="00852114" w:rsidTr="00852114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 xml:space="preserve">Вечерняя прогулка с родителями </w:t>
            </w:r>
            <w:r w:rsidRPr="00F66F01">
              <w:rPr>
                <w:rFonts w:ascii="Times New Roman" w:hAnsi="Times New Roman"/>
                <w:lang w:val="ru-RU"/>
              </w:rPr>
              <w:t>(15 мин).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114" w:rsidRDefault="00852114" w:rsidP="00661B54">
            <w:pPr>
              <w:jc w:val="both"/>
              <w:rPr>
                <w:rFonts w:ascii="Times New Roman" w:hAnsi="Times New Roman"/>
                <w:lang w:val="ru-RU"/>
              </w:rPr>
            </w:pPr>
            <w:r>
              <w:rPr>
                <w:rFonts w:ascii="Times New Roman" w:hAnsi="Times New Roman"/>
                <w:lang w:val="ru-RU"/>
              </w:rPr>
              <w:t>18.30 – 18.45</w:t>
            </w:r>
          </w:p>
        </w:tc>
      </w:tr>
    </w:tbl>
    <w:p w:rsidR="00661B54" w:rsidRPr="00C04A38" w:rsidRDefault="00661B54" w:rsidP="00661B54">
      <w:pPr>
        <w:tabs>
          <w:tab w:val="left" w:pos="6823"/>
        </w:tabs>
        <w:ind w:left="360"/>
        <w:rPr>
          <w:rFonts w:ascii="Times New Roman" w:hAnsi="Times New Roman"/>
          <w:b/>
          <w:color w:val="FF0000"/>
          <w:lang w:val="ru-RU"/>
        </w:rPr>
      </w:pPr>
      <w:r>
        <w:rPr>
          <w:rFonts w:ascii="Times New Roman" w:hAnsi="Times New Roman"/>
          <w:b/>
          <w:color w:val="FF0000"/>
          <w:lang w:val="ru-RU"/>
        </w:rPr>
        <w:t xml:space="preserve">                                            </w:t>
      </w:r>
    </w:p>
    <w:p w:rsidR="00661B54" w:rsidRDefault="00661B54" w:rsidP="00661B54">
      <w:pPr>
        <w:jc w:val="center"/>
      </w:pPr>
    </w:p>
    <w:p w:rsidR="00661B54" w:rsidRDefault="00661B54" w:rsidP="00661B54"/>
    <w:p w:rsidR="00661B54" w:rsidRDefault="00661B54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667071" w:rsidRDefault="00667071">
      <w:pPr>
        <w:rPr>
          <w:rFonts w:ascii="Times New Roman" w:hAnsi="Times New Roman"/>
        </w:rPr>
      </w:pPr>
    </w:p>
    <w:p w:rsidR="007348AA" w:rsidRDefault="007348AA">
      <w:pPr>
        <w:rPr>
          <w:rFonts w:ascii="Times New Roman" w:hAnsi="Times New Roman"/>
        </w:rPr>
      </w:pPr>
    </w:p>
    <w:p w:rsidR="00667071" w:rsidRPr="00667071" w:rsidRDefault="00667071" w:rsidP="00F45ED0">
      <w:pPr>
        <w:jc w:val="both"/>
        <w:rPr>
          <w:rFonts w:ascii="Times New Roman" w:hAnsi="Times New Roman"/>
          <w:lang w:val="ru-RU"/>
        </w:rPr>
      </w:pPr>
    </w:p>
    <w:sectPr w:rsidR="00667071" w:rsidRPr="00667071" w:rsidSect="006669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CB4" w:rsidRDefault="00FE6CB4" w:rsidP="007D5615">
      <w:r>
        <w:separator/>
      </w:r>
    </w:p>
  </w:endnote>
  <w:endnote w:type="continuationSeparator" w:id="0">
    <w:p w:rsidR="00FE6CB4" w:rsidRDefault="00FE6CB4" w:rsidP="007D56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CB4" w:rsidRDefault="00FE6CB4" w:rsidP="007D5615">
      <w:r>
        <w:separator/>
      </w:r>
    </w:p>
  </w:footnote>
  <w:footnote w:type="continuationSeparator" w:id="0">
    <w:p w:rsidR="00FE6CB4" w:rsidRDefault="00FE6CB4" w:rsidP="007D56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5FD"/>
    <w:multiLevelType w:val="multilevel"/>
    <w:tmpl w:val="3D9CF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AE6BF3"/>
    <w:multiLevelType w:val="multilevel"/>
    <w:tmpl w:val="1FC89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7E400D"/>
    <w:multiLevelType w:val="multilevel"/>
    <w:tmpl w:val="D0445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E757A5"/>
    <w:multiLevelType w:val="multilevel"/>
    <w:tmpl w:val="1EAC2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72102A2"/>
    <w:multiLevelType w:val="hybridMultilevel"/>
    <w:tmpl w:val="017AECCC"/>
    <w:lvl w:ilvl="0" w:tplc="0419000B">
      <w:start w:val="1"/>
      <w:numFmt w:val="bullet"/>
      <w:lvlText w:val=""/>
      <w:lvlJc w:val="left"/>
      <w:pPr>
        <w:tabs>
          <w:tab w:val="num" w:pos="928"/>
        </w:tabs>
        <w:ind w:left="9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928"/>
        </w:tabs>
        <w:ind w:left="928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1648"/>
        </w:tabs>
        <w:ind w:left="1648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368"/>
        </w:tabs>
        <w:ind w:left="2368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088"/>
        </w:tabs>
        <w:ind w:left="3088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3808"/>
        </w:tabs>
        <w:ind w:left="3808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4528"/>
        </w:tabs>
        <w:ind w:left="4528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248"/>
        </w:tabs>
        <w:ind w:left="5248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5968"/>
        </w:tabs>
        <w:ind w:left="5968" w:hanging="360"/>
      </w:pPr>
      <w:rPr>
        <w:rFonts w:cs="Times New Roman"/>
      </w:rPr>
    </w:lvl>
  </w:abstractNum>
  <w:abstractNum w:abstractNumId="5" w15:restartNumberingAfterBreak="0">
    <w:nsid w:val="29765D93"/>
    <w:multiLevelType w:val="hybridMultilevel"/>
    <w:tmpl w:val="2FA676C4"/>
    <w:lvl w:ilvl="0" w:tplc="C0D2AC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0566D4"/>
    <w:multiLevelType w:val="hybridMultilevel"/>
    <w:tmpl w:val="F4A64E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D11C2"/>
    <w:multiLevelType w:val="hybridMultilevel"/>
    <w:tmpl w:val="964A02B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8" w15:restartNumberingAfterBreak="0">
    <w:nsid w:val="3AEA7290"/>
    <w:multiLevelType w:val="multilevel"/>
    <w:tmpl w:val="799A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F0A19DA"/>
    <w:multiLevelType w:val="hybridMultilevel"/>
    <w:tmpl w:val="126AE9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D91CB6"/>
    <w:multiLevelType w:val="multilevel"/>
    <w:tmpl w:val="365AA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767C65"/>
    <w:multiLevelType w:val="multilevel"/>
    <w:tmpl w:val="FA5AD4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C3937AC"/>
    <w:multiLevelType w:val="hybridMultilevel"/>
    <w:tmpl w:val="CF021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D621CC"/>
    <w:multiLevelType w:val="hybridMultilevel"/>
    <w:tmpl w:val="44EA2A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9FC798C"/>
    <w:multiLevelType w:val="multilevel"/>
    <w:tmpl w:val="82C8AB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31059E"/>
    <w:multiLevelType w:val="multilevel"/>
    <w:tmpl w:val="6DC0D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BCB7557"/>
    <w:multiLevelType w:val="hybridMultilevel"/>
    <w:tmpl w:val="B22611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5"/>
  </w:num>
  <w:num w:numId="4">
    <w:abstractNumId w:val="6"/>
  </w:num>
  <w:num w:numId="5">
    <w:abstractNumId w:val="12"/>
  </w:num>
  <w:num w:numId="6">
    <w:abstractNumId w:val="13"/>
  </w:num>
  <w:num w:numId="7">
    <w:abstractNumId w:val="7"/>
  </w:num>
  <w:num w:numId="8">
    <w:abstractNumId w:val="9"/>
  </w:num>
  <w:num w:numId="9">
    <w:abstractNumId w:val="3"/>
  </w:num>
  <w:num w:numId="10">
    <w:abstractNumId w:val="8"/>
  </w:num>
  <w:num w:numId="11">
    <w:abstractNumId w:val="0"/>
  </w:num>
  <w:num w:numId="12">
    <w:abstractNumId w:val="15"/>
  </w:num>
  <w:num w:numId="13">
    <w:abstractNumId w:val="11"/>
  </w:num>
  <w:num w:numId="14">
    <w:abstractNumId w:val="10"/>
  </w:num>
  <w:num w:numId="15">
    <w:abstractNumId w:val="1"/>
  </w:num>
  <w:num w:numId="16">
    <w:abstractNumId w:val="2"/>
  </w:num>
  <w:num w:numId="17">
    <w:abstractNumId w:val="14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61B54"/>
    <w:rsid w:val="00130C72"/>
    <w:rsid w:val="001D2DE1"/>
    <w:rsid w:val="00282014"/>
    <w:rsid w:val="00295FCA"/>
    <w:rsid w:val="002B4A9F"/>
    <w:rsid w:val="002B7E06"/>
    <w:rsid w:val="003737CE"/>
    <w:rsid w:val="003A2ED0"/>
    <w:rsid w:val="004F5AE3"/>
    <w:rsid w:val="00661B54"/>
    <w:rsid w:val="006669B6"/>
    <w:rsid w:val="00667071"/>
    <w:rsid w:val="007348AA"/>
    <w:rsid w:val="007D5615"/>
    <w:rsid w:val="00852114"/>
    <w:rsid w:val="008F43FF"/>
    <w:rsid w:val="00BB4185"/>
    <w:rsid w:val="00C93039"/>
    <w:rsid w:val="00D629DD"/>
    <w:rsid w:val="00D64AF9"/>
    <w:rsid w:val="00E4106E"/>
    <w:rsid w:val="00ED7183"/>
    <w:rsid w:val="00EE5DBF"/>
    <w:rsid w:val="00F45ED0"/>
    <w:rsid w:val="00FE6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2FD0F0-AC65-43F1-9910-25D878200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1B54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9"/>
    <w:qFormat/>
    <w:rsid w:val="00661B5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661B5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661B5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661B5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661B54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661B54"/>
    <w:pPr>
      <w:spacing w:before="240" w:after="60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9"/>
    <w:qFormat/>
    <w:rsid w:val="00661B54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661B54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661B54"/>
    <w:pPr>
      <w:spacing w:before="240" w:after="60"/>
      <w:outlineLvl w:val="8"/>
    </w:pPr>
    <w:rPr>
      <w:rFonts w:ascii="Cambria" w:hAnsi="Cambria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61B5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rsid w:val="00661B54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rsid w:val="00661B5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rsid w:val="00661B54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rsid w:val="00661B5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rsid w:val="00661B54"/>
    <w:rPr>
      <w:rFonts w:ascii="Calibri" w:eastAsia="Times New Roman" w:hAnsi="Calibri" w:cs="Times New Roman"/>
      <w:b/>
      <w:bCs/>
      <w:sz w:val="20"/>
      <w:szCs w:val="20"/>
    </w:rPr>
  </w:style>
  <w:style w:type="character" w:customStyle="1" w:styleId="70">
    <w:name w:val="Заголовок 7 Знак"/>
    <w:basedOn w:val="a0"/>
    <w:link w:val="7"/>
    <w:uiPriority w:val="99"/>
    <w:rsid w:val="00661B54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661B5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661B54"/>
    <w:rPr>
      <w:rFonts w:ascii="Cambria" w:eastAsia="Times New Roman" w:hAnsi="Cambria" w:cs="Times New Roman"/>
      <w:sz w:val="20"/>
      <w:szCs w:val="20"/>
    </w:rPr>
  </w:style>
  <w:style w:type="character" w:customStyle="1" w:styleId="a3">
    <w:name w:val="Верхний колонтитул Знак"/>
    <w:basedOn w:val="a0"/>
    <w:link w:val="a4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4">
    <w:name w:val="header"/>
    <w:basedOn w:val="a"/>
    <w:link w:val="a3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5">
    <w:name w:val="Нижний колонтитул Знак"/>
    <w:basedOn w:val="a0"/>
    <w:link w:val="a6"/>
    <w:uiPriority w:val="99"/>
    <w:semiHidden/>
    <w:rsid w:val="00661B54"/>
    <w:rPr>
      <w:rFonts w:ascii="Calibri" w:eastAsia="Times New Roman" w:hAnsi="Calibri" w:cs="Times New Roman"/>
      <w:sz w:val="20"/>
      <w:szCs w:val="20"/>
    </w:rPr>
  </w:style>
  <w:style w:type="paragraph" w:styleId="a6">
    <w:name w:val="footer"/>
    <w:basedOn w:val="a"/>
    <w:link w:val="a5"/>
    <w:uiPriority w:val="99"/>
    <w:semiHidden/>
    <w:rsid w:val="00661B54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12">
    <w:name w:val="Нижний колонтитул Знак1"/>
    <w:basedOn w:val="a0"/>
    <w:uiPriority w:val="99"/>
    <w:semiHidden/>
    <w:rsid w:val="00661B54"/>
    <w:rPr>
      <w:rFonts w:ascii="Calibri" w:eastAsia="Times New Roman" w:hAnsi="Calibri" w:cs="Times New Roman"/>
      <w:sz w:val="24"/>
      <w:szCs w:val="24"/>
      <w:lang w:val="en-US"/>
    </w:rPr>
  </w:style>
  <w:style w:type="character" w:customStyle="1" w:styleId="a7">
    <w:name w:val="Текст выноски Знак"/>
    <w:basedOn w:val="a0"/>
    <w:link w:val="a8"/>
    <w:uiPriority w:val="99"/>
    <w:semiHidden/>
    <w:rsid w:val="00661B54"/>
    <w:rPr>
      <w:rFonts w:ascii="Tahoma" w:eastAsia="Times New Roman" w:hAnsi="Tahoma" w:cs="Times New Roman"/>
      <w:sz w:val="16"/>
      <w:szCs w:val="16"/>
    </w:rPr>
  </w:style>
  <w:style w:type="paragraph" w:styleId="a8">
    <w:name w:val="Balloon Text"/>
    <w:basedOn w:val="a"/>
    <w:link w:val="a7"/>
    <w:uiPriority w:val="99"/>
    <w:semiHidden/>
    <w:rsid w:val="00661B54"/>
    <w:rPr>
      <w:rFonts w:ascii="Tahoma" w:hAnsi="Tahoma"/>
      <w:sz w:val="16"/>
      <w:szCs w:val="16"/>
    </w:rPr>
  </w:style>
  <w:style w:type="character" w:customStyle="1" w:styleId="13">
    <w:name w:val="Текст выноски Знак1"/>
    <w:basedOn w:val="a0"/>
    <w:uiPriority w:val="99"/>
    <w:semiHidden/>
    <w:rsid w:val="00661B54"/>
    <w:rPr>
      <w:rFonts w:ascii="Segoe UI" w:eastAsia="Times New Roman" w:hAnsi="Segoe UI" w:cs="Segoe UI"/>
      <w:sz w:val="18"/>
      <w:szCs w:val="18"/>
      <w:lang w:val="en-US"/>
    </w:rPr>
  </w:style>
  <w:style w:type="paragraph" w:styleId="a9">
    <w:name w:val="Title"/>
    <w:basedOn w:val="a"/>
    <w:next w:val="a"/>
    <w:link w:val="aa"/>
    <w:uiPriority w:val="99"/>
    <w:qFormat/>
    <w:rsid w:val="00661B5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a">
    <w:name w:val="Заголовок Знак"/>
    <w:basedOn w:val="a0"/>
    <w:link w:val="a9"/>
    <w:uiPriority w:val="99"/>
    <w:rsid w:val="00661B5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b">
    <w:name w:val="Subtitle"/>
    <w:basedOn w:val="a"/>
    <w:next w:val="a"/>
    <w:link w:val="ac"/>
    <w:uiPriority w:val="99"/>
    <w:qFormat/>
    <w:rsid w:val="00661B54"/>
    <w:pPr>
      <w:spacing w:after="60"/>
      <w:jc w:val="center"/>
      <w:outlineLvl w:val="1"/>
    </w:pPr>
    <w:rPr>
      <w:rFonts w:ascii="Cambria" w:hAnsi="Cambria"/>
    </w:rPr>
  </w:style>
  <w:style w:type="character" w:customStyle="1" w:styleId="ac">
    <w:name w:val="Подзаголовок Знак"/>
    <w:basedOn w:val="a0"/>
    <w:link w:val="ab"/>
    <w:uiPriority w:val="99"/>
    <w:rsid w:val="00661B54"/>
    <w:rPr>
      <w:rFonts w:ascii="Cambria" w:eastAsia="Times New Roman" w:hAnsi="Cambria" w:cs="Times New Roman"/>
      <w:sz w:val="24"/>
      <w:szCs w:val="24"/>
    </w:rPr>
  </w:style>
  <w:style w:type="character" w:styleId="ad">
    <w:name w:val="Strong"/>
    <w:uiPriority w:val="99"/>
    <w:qFormat/>
    <w:rsid w:val="00661B54"/>
    <w:rPr>
      <w:rFonts w:cs="Times New Roman"/>
      <w:b/>
      <w:bCs/>
    </w:rPr>
  </w:style>
  <w:style w:type="character" w:styleId="ae">
    <w:name w:val="Emphasis"/>
    <w:uiPriority w:val="99"/>
    <w:qFormat/>
    <w:rsid w:val="00661B54"/>
    <w:rPr>
      <w:rFonts w:ascii="Calibri" w:hAnsi="Calibri" w:cs="Times New Roman"/>
      <w:b/>
      <w:i/>
      <w:iCs/>
    </w:rPr>
  </w:style>
  <w:style w:type="paragraph" w:styleId="af">
    <w:name w:val="No Spacing"/>
    <w:basedOn w:val="a"/>
    <w:uiPriority w:val="1"/>
    <w:qFormat/>
    <w:rsid w:val="00661B54"/>
    <w:rPr>
      <w:szCs w:val="32"/>
    </w:rPr>
  </w:style>
  <w:style w:type="paragraph" w:styleId="af0">
    <w:name w:val="List Paragraph"/>
    <w:basedOn w:val="a"/>
    <w:uiPriority w:val="99"/>
    <w:qFormat/>
    <w:rsid w:val="00661B54"/>
    <w:pPr>
      <w:ind w:left="720"/>
      <w:contextualSpacing/>
    </w:pPr>
  </w:style>
  <w:style w:type="paragraph" w:styleId="21">
    <w:name w:val="Quote"/>
    <w:basedOn w:val="a"/>
    <w:next w:val="a"/>
    <w:link w:val="22"/>
    <w:uiPriority w:val="99"/>
    <w:qFormat/>
    <w:rsid w:val="00661B54"/>
    <w:rPr>
      <w:i/>
    </w:rPr>
  </w:style>
  <w:style w:type="character" w:customStyle="1" w:styleId="22">
    <w:name w:val="Цитата 2 Знак"/>
    <w:basedOn w:val="a0"/>
    <w:link w:val="21"/>
    <w:uiPriority w:val="99"/>
    <w:rsid w:val="00661B54"/>
    <w:rPr>
      <w:rFonts w:ascii="Calibri" w:eastAsia="Times New Roman" w:hAnsi="Calibri" w:cs="Times New Roman"/>
      <w:i/>
      <w:sz w:val="24"/>
      <w:szCs w:val="24"/>
    </w:rPr>
  </w:style>
  <w:style w:type="paragraph" w:styleId="af1">
    <w:name w:val="Intense Quote"/>
    <w:basedOn w:val="a"/>
    <w:next w:val="a"/>
    <w:link w:val="af2"/>
    <w:uiPriority w:val="99"/>
    <w:qFormat/>
    <w:rsid w:val="00661B54"/>
    <w:pPr>
      <w:ind w:left="720" w:right="720"/>
    </w:pPr>
    <w:rPr>
      <w:b/>
      <w:i/>
      <w:szCs w:val="20"/>
    </w:rPr>
  </w:style>
  <w:style w:type="character" w:customStyle="1" w:styleId="af2">
    <w:name w:val="Выделенная цитата Знак"/>
    <w:basedOn w:val="a0"/>
    <w:link w:val="af1"/>
    <w:uiPriority w:val="99"/>
    <w:rsid w:val="00661B54"/>
    <w:rPr>
      <w:rFonts w:ascii="Calibri" w:eastAsia="Times New Roman" w:hAnsi="Calibri" w:cs="Times New Roman"/>
      <w:b/>
      <w:i/>
      <w:sz w:val="24"/>
      <w:szCs w:val="20"/>
    </w:rPr>
  </w:style>
  <w:style w:type="character" w:styleId="af3">
    <w:name w:val="Subtle Emphasis"/>
    <w:uiPriority w:val="99"/>
    <w:qFormat/>
    <w:rsid w:val="00661B54"/>
    <w:rPr>
      <w:i/>
      <w:color w:val="5A5A5A"/>
    </w:rPr>
  </w:style>
  <w:style w:type="character" w:styleId="af4">
    <w:name w:val="Intense Emphasis"/>
    <w:uiPriority w:val="99"/>
    <w:qFormat/>
    <w:rsid w:val="00661B54"/>
    <w:rPr>
      <w:rFonts w:cs="Times New Roman"/>
      <w:b/>
      <w:i/>
      <w:sz w:val="24"/>
      <w:szCs w:val="24"/>
      <w:u w:val="single"/>
    </w:rPr>
  </w:style>
  <w:style w:type="character" w:styleId="af5">
    <w:name w:val="Subtle Reference"/>
    <w:uiPriority w:val="99"/>
    <w:qFormat/>
    <w:rsid w:val="00661B54"/>
    <w:rPr>
      <w:rFonts w:cs="Times New Roman"/>
      <w:sz w:val="24"/>
      <w:szCs w:val="24"/>
      <w:u w:val="single"/>
    </w:rPr>
  </w:style>
  <w:style w:type="character" w:styleId="af6">
    <w:name w:val="Intense Reference"/>
    <w:uiPriority w:val="99"/>
    <w:qFormat/>
    <w:rsid w:val="00661B54"/>
    <w:rPr>
      <w:rFonts w:cs="Times New Roman"/>
      <w:b/>
      <w:sz w:val="24"/>
      <w:u w:val="single"/>
    </w:rPr>
  </w:style>
  <w:style w:type="character" w:styleId="af7">
    <w:name w:val="Book Title"/>
    <w:uiPriority w:val="99"/>
    <w:qFormat/>
    <w:rsid w:val="00661B54"/>
    <w:rPr>
      <w:rFonts w:ascii="Cambria" w:hAnsi="Cambria" w:cs="Times New Roman"/>
      <w:b/>
      <w:i/>
      <w:sz w:val="24"/>
      <w:szCs w:val="24"/>
    </w:rPr>
  </w:style>
  <w:style w:type="paragraph" w:styleId="af8">
    <w:name w:val="TOC Heading"/>
    <w:basedOn w:val="1"/>
    <w:next w:val="a"/>
    <w:uiPriority w:val="99"/>
    <w:qFormat/>
    <w:rsid w:val="00661B54"/>
    <w:pPr>
      <w:outlineLvl w:val="9"/>
    </w:pPr>
  </w:style>
  <w:style w:type="paragraph" w:styleId="af9">
    <w:name w:val="Body Text Indent"/>
    <w:basedOn w:val="a"/>
    <w:link w:val="afa"/>
    <w:uiPriority w:val="99"/>
    <w:rsid w:val="00661B54"/>
    <w:pPr>
      <w:spacing w:after="120"/>
      <w:ind w:left="283"/>
    </w:pPr>
    <w:rPr>
      <w:sz w:val="22"/>
      <w:szCs w:val="20"/>
      <w:lang w:val="ru-RU" w:eastAsia="ru-RU"/>
    </w:rPr>
  </w:style>
  <w:style w:type="character" w:customStyle="1" w:styleId="afa">
    <w:name w:val="Основной текст с отступом Знак"/>
    <w:basedOn w:val="a0"/>
    <w:link w:val="af9"/>
    <w:uiPriority w:val="99"/>
    <w:rsid w:val="00661B54"/>
    <w:rPr>
      <w:rFonts w:ascii="Calibri" w:eastAsia="Times New Roman" w:hAnsi="Calibri" w:cs="Times New Roman"/>
      <w:szCs w:val="20"/>
      <w:lang w:eastAsia="ru-RU"/>
    </w:rPr>
  </w:style>
  <w:style w:type="paragraph" w:styleId="23">
    <w:name w:val="Body Text 2"/>
    <w:basedOn w:val="a"/>
    <w:link w:val="24"/>
    <w:rsid w:val="00661B54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661B54"/>
    <w:rPr>
      <w:rFonts w:ascii="Calibri" w:eastAsia="Times New Roman" w:hAnsi="Calibri" w:cs="Times New Roman"/>
      <w:sz w:val="24"/>
      <w:szCs w:val="24"/>
      <w:lang w:val="en-US"/>
    </w:rPr>
  </w:style>
  <w:style w:type="paragraph" w:styleId="afb">
    <w:name w:val="Normal (Web)"/>
    <w:basedOn w:val="a"/>
    <w:rsid w:val="00667071"/>
    <w:pPr>
      <w:spacing w:before="100" w:beforeAutospacing="1" w:after="100" w:afterAutospacing="1"/>
    </w:pPr>
    <w:rPr>
      <w:rFonts w:ascii="Times New Roman" w:hAnsi="Times New Roman"/>
      <w:lang w:val="ru-RU" w:eastAsia="ru-RU"/>
    </w:rPr>
  </w:style>
  <w:style w:type="paragraph" w:customStyle="1" w:styleId="14">
    <w:name w:val="Без интервала1"/>
    <w:basedOn w:val="a"/>
    <w:rsid w:val="00667071"/>
    <w:rPr>
      <w:rFonts w:eastAsia="Calibri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9FCB7-A242-4E5E-BD00-3F051D431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395</TotalTime>
  <Pages>1</Pages>
  <Words>3786</Words>
  <Characters>21586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11</cp:revision>
  <cp:lastPrinted>2023-01-16T13:05:00Z</cp:lastPrinted>
  <dcterms:created xsi:type="dcterms:W3CDTF">2021-11-23T11:01:00Z</dcterms:created>
  <dcterms:modified xsi:type="dcterms:W3CDTF">2023-01-16T13:10:00Z</dcterms:modified>
</cp:coreProperties>
</file>